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A5DB" w14:textId="77777777" w:rsidR="00071370" w:rsidRDefault="00071370" w:rsidP="00071370">
      <w:pPr>
        <w:pStyle w:val="LGAItemNoHeading"/>
        <w:spacing w:before="0" w:after="0"/>
        <w:rPr>
          <w:rFonts w:ascii="Arial" w:hAnsi="Arial" w:cs="Arial"/>
          <w:sz w:val="28"/>
          <w:szCs w:val="28"/>
        </w:rPr>
      </w:pPr>
      <w:r w:rsidRPr="00BE5737">
        <w:rPr>
          <w:rFonts w:ascii="Arial" w:hAnsi="Arial" w:cs="Arial"/>
          <w:sz w:val="28"/>
          <w:szCs w:val="28"/>
        </w:rPr>
        <w:t xml:space="preserve">Culture, </w:t>
      </w:r>
      <w:r>
        <w:rPr>
          <w:rFonts w:ascii="Arial" w:hAnsi="Arial" w:cs="Arial"/>
          <w:sz w:val="28"/>
          <w:szCs w:val="28"/>
        </w:rPr>
        <w:t xml:space="preserve">Tourism and Sport Board – </w:t>
      </w:r>
      <w:r w:rsidRPr="00BE5737">
        <w:rPr>
          <w:rFonts w:ascii="Arial" w:hAnsi="Arial" w:cs="Arial"/>
          <w:sz w:val="28"/>
          <w:szCs w:val="28"/>
        </w:rPr>
        <w:t>from Cllr Gerald Vernon-Jackson CBE (Chair)</w:t>
      </w:r>
    </w:p>
    <w:p w14:paraId="7D5AEBB6" w14:textId="77777777" w:rsidR="003879E9" w:rsidRDefault="003879E9" w:rsidP="00071370">
      <w:pPr>
        <w:pStyle w:val="LGAItemNoHeading"/>
        <w:spacing w:before="0" w:after="0"/>
        <w:rPr>
          <w:rFonts w:ascii="Arial" w:hAnsi="Arial" w:cs="Arial"/>
          <w:sz w:val="28"/>
          <w:szCs w:val="28"/>
        </w:rPr>
      </w:pPr>
    </w:p>
    <w:p w14:paraId="2CFD6988" w14:textId="5987DF70" w:rsidR="00B13D07" w:rsidRPr="00891149" w:rsidRDefault="00B13D07" w:rsidP="00891149">
      <w:pPr>
        <w:pStyle w:val="NormalWeb"/>
        <w:shd w:val="clear" w:color="auto" w:fill="FFFFFF"/>
        <w:spacing w:before="0" w:beforeAutospacing="0" w:after="300" w:afterAutospacing="0"/>
        <w:rPr>
          <w:rFonts w:ascii="Arial" w:hAnsi="Arial" w:cs="Arial"/>
          <w:b/>
          <w:bCs/>
          <w:sz w:val="22"/>
          <w:szCs w:val="22"/>
        </w:rPr>
      </w:pPr>
      <w:r w:rsidRPr="00891149">
        <w:rPr>
          <w:rFonts w:ascii="Arial" w:hAnsi="Arial" w:cs="Arial"/>
          <w:b/>
          <w:lang w:val="en-US"/>
        </w:rPr>
        <w:t>Recovery</w:t>
      </w:r>
    </w:p>
    <w:p w14:paraId="32ADFE36" w14:textId="77777777" w:rsidR="00FF4B41" w:rsidRPr="00FF4B41" w:rsidRDefault="00B13D07" w:rsidP="007B7CBB">
      <w:pPr>
        <w:pStyle w:val="ListParagraph"/>
        <w:numPr>
          <w:ilvl w:val="0"/>
          <w:numId w:val="19"/>
        </w:numPr>
        <w:spacing w:before="150" w:after="300" w:line="240" w:lineRule="auto"/>
        <w:ind w:left="284" w:hanging="284"/>
        <w:rPr>
          <w:rFonts w:eastAsia="Times New Roman"/>
          <w:color w:val="2D2D2D"/>
        </w:rPr>
      </w:pPr>
      <w:r w:rsidRPr="00891149">
        <w:rPr>
          <w:rFonts w:ascii="Arial" w:eastAsia="Times New Roman" w:hAnsi="Arial" w:cs="Arial"/>
        </w:rPr>
        <w:t xml:space="preserve">Letter was sent on behalf of Chair of CTS Board and all lead members to </w:t>
      </w:r>
      <w:proofErr w:type="spellStart"/>
      <w:r w:rsidRPr="00891149">
        <w:rPr>
          <w:rFonts w:ascii="Arial" w:eastAsia="Times New Roman" w:hAnsi="Arial" w:cs="Arial"/>
        </w:rPr>
        <w:t>SoS</w:t>
      </w:r>
      <w:proofErr w:type="spellEnd"/>
      <w:r w:rsidRPr="00891149">
        <w:rPr>
          <w:rFonts w:ascii="Arial" w:eastAsia="Times New Roman" w:hAnsi="Arial" w:cs="Arial"/>
        </w:rPr>
        <w:t xml:space="preserve"> </w:t>
      </w:r>
      <w:r w:rsidR="00FF4B41">
        <w:rPr>
          <w:rFonts w:ascii="Arial" w:eastAsia="Times New Roman" w:hAnsi="Arial" w:cs="Arial"/>
        </w:rPr>
        <w:t xml:space="preserve">setting out our </w:t>
      </w:r>
      <w:hyperlink r:id="rId11" w:history="1">
        <w:r w:rsidR="00FF4B41" w:rsidRPr="00FF4B41">
          <w:rPr>
            <w:rStyle w:val="Hyperlink"/>
            <w:rFonts w:ascii="Arial" w:eastAsia="Times New Roman" w:hAnsi="Arial" w:cs="Arial"/>
          </w:rPr>
          <w:t>proposals for enabling the culture and tourism sectors to recover</w:t>
        </w:r>
      </w:hyperlink>
      <w:r w:rsidR="00FF4B41">
        <w:rPr>
          <w:rFonts w:ascii="Arial" w:eastAsia="Times New Roman" w:hAnsi="Arial" w:cs="Arial"/>
        </w:rPr>
        <w:t xml:space="preserve">. A similar letter on sport and physical activity is being developed. </w:t>
      </w:r>
    </w:p>
    <w:p w14:paraId="4ECA935D" w14:textId="77777777" w:rsidR="00FF4B41" w:rsidRPr="00FF4B41" w:rsidRDefault="00FF4B41" w:rsidP="000E22B0">
      <w:pPr>
        <w:pStyle w:val="ListParagraph"/>
        <w:spacing w:before="150" w:after="300" w:line="240" w:lineRule="auto"/>
        <w:ind w:left="284"/>
        <w:rPr>
          <w:rFonts w:eastAsia="Times New Roman"/>
          <w:color w:val="2D2D2D"/>
        </w:rPr>
      </w:pPr>
    </w:p>
    <w:p w14:paraId="0124E029" w14:textId="12F90F77" w:rsidR="00891149" w:rsidRPr="007B7CBB" w:rsidRDefault="00FF4B41" w:rsidP="007B7CBB">
      <w:pPr>
        <w:pStyle w:val="ListParagraph"/>
        <w:numPr>
          <w:ilvl w:val="0"/>
          <w:numId w:val="19"/>
        </w:numPr>
        <w:spacing w:before="150" w:after="300" w:line="240" w:lineRule="auto"/>
        <w:ind w:left="284" w:hanging="284"/>
        <w:rPr>
          <w:rFonts w:eastAsia="Times New Roman"/>
          <w:color w:val="2D2D2D"/>
        </w:rPr>
      </w:pPr>
      <w:r>
        <w:rPr>
          <w:rFonts w:ascii="Arial" w:eastAsia="Times New Roman" w:hAnsi="Arial" w:cs="Arial"/>
        </w:rPr>
        <w:t xml:space="preserve">We have also </w:t>
      </w:r>
      <w:hyperlink r:id="rId12" w:history="1">
        <w:r w:rsidRPr="00FF4B41">
          <w:rPr>
            <w:rStyle w:val="Hyperlink"/>
            <w:rFonts w:ascii="Arial" w:eastAsia="Times New Roman" w:hAnsi="Arial" w:cs="Arial"/>
          </w:rPr>
          <w:t>written to the Minister for Arts and Culture</w:t>
        </w:r>
      </w:hyperlink>
      <w:r>
        <w:rPr>
          <w:rFonts w:ascii="Arial" w:eastAsia="Times New Roman" w:hAnsi="Arial" w:cs="Arial"/>
        </w:rPr>
        <w:t xml:space="preserve"> highlighting councils’ limited capacity to respond to the DCMS’ survey on the impact of </w:t>
      </w:r>
      <w:proofErr w:type="spellStart"/>
      <w:r>
        <w:rPr>
          <w:rFonts w:ascii="Arial" w:eastAsia="Times New Roman" w:hAnsi="Arial" w:cs="Arial"/>
        </w:rPr>
        <w:t>Covid</w:t>
      </w:r>
      <w:proofErr w:type="spellEnd"/>
      <w:r>
        <w:rPr>
          <w:rFonts w:ascii="Arial" w:eastAsia="Times New Roman" w:hAnsi="Arial" w:cs="Arial"/>
        </w:rPr>
        <w:t xml:space="preserve">, and asking to engage in another way. </w:t>
      </w:r>
    </w:p>
    <w:p w14:paraId="7D099E2A" w14:textId="77777777" w:rsidR="00891149" w:rsidRPr="00891149" w:rsidRDefault="00891149" w:rsidP="00891149">
      <w:pPr>
        <w:pStyle w:val="ListParagraph"/>
        <w:spacing w:before="150" w:after="300" w:line="240" w:lineRule="auto"/>
        <w:ind w:left="284"/>
        <w:rPr>
          <w:rFonts w:eastAsia="Times New Roman"/>
          <w:color w:val="2D2D2D"/>
        </w:rPr>
      </w:pPr>
    </w:p>
    <w:p w14:paraId="42416BC0" w14:textId="77777777" w:rsidR="00FF4B41" w:rsidRPr="00FF4B41" w:rsidRDefault="00B13D07" w:rsidP="00FF4B41">
      <w:pPr>
        <w:pStyle w:val="ListParagraph"/>
        <w:numPr>
          <w:ilvl w:val="0"/>
          <w:numId w:val="19"/>
        </w:numPr>
        <w:ind w:left="284" w:hanging="284"/>
      </w:pPr>
      <w:r w:rsidRPr="00891149">
        <w:rPr>
          <w:rFonts w:ascii="Arial" w:eastAsia="Times New Roman" w:hAnsi="Arial" w:cs="Arial"/>
          <w:color w:val="2D2D2D"/>
        </w:rPr>
        <w:t>The LGA has been represent</w:t>
      </w:r>
      <w:r w:rsidR="00FF4B41">
        <w:rPr>
          <w:rFonts w:ascii="Arial" w:eastAsia="Times New Roman" w:hAnsi="Arial" w:cs="Arial"/>
          <w:color w:val="2D2D2D"/>
        </w:rPr>
        <w:t>ing</w:t>
      </w:r>
      <w:r w:rsidRPr="00891149">
        <w:rPr>
          <w:rFonts w:ascii="Arial" w:eastAsia="Times New Roman" w:hAnsi="Arial" w:cs="Arial"/>
          <w:color w:val="2D2D2D"/>
        </w:rPr>
        <w:t xml:space="preserve"> councils on several of the sub-groups supporting the Government's </w:t>
      </w:r>
      <w:hyperlink r:id="rId13" w:history="1">
        <w:r w:rsidRPr="007B7CBB">
          <w:rPr>
            <w:rStyle w:val="Hyperlink"/>
            <w:rFonts w:ascii="Arial" w:eastAsia="Times New Roman" w:hAnsi="Arial" w:cs="Arial"/>
            <w:color w:val="0AB2E6"/>
          </w:rPr>
          <w:t>new recovery taskforces</w:t>
        </w:r>
      </w:hyperlink>
      <w:r w:rsidRPr="00891149">
        <w:rPr>
          <w:rFonts w:ascii="Arial" w:eastAsia="Times New Roman" w:hAnsi="Arial" w:cs="Arial"/>
          <w:color w:val="2D2D2D"/>
        </w:rPr>
        <w:t>, including those on libraries, museums and galleries, sport, and young people</w:t>
      </w:r>
      <w:r w:rsidR="00FF4B41">
        <w:rPr>
          <w:rFonts w:ascii="Arial" w:eastAsia="Times New Roman" w:hAnsi="Arial" w:cs="Arial"/>
          <w:color w:val="2D2D2D"/>
        </w:rPr>
        <w:t xml:space="preserve">. These have now published guidance on safe reopening of these facilities. </w:t>
      </w:r>
    </w:p>
    <w:p w14:paraId="62CF70A7" w14:textId="77777777" w:rsidR="00FF4B41" w:rsidRPr="00FF4B41" w:rsidRDefault="00FF4B41" w:rsidP="00FF4B41">
      <w:pPr>
        <w:pStyle w:val="ListParagraph"/>
        <w:rPr>
          <w:rFonts w:ascii="Arial" w:eastAsia="Times New Roman" w:hAnsi="Arial" w:cs="Arial"/>
        </w:rPr>
      </w:pPr>
    </w:p>
    <w:p w14:paraId="2292C327" w14:textId="2284CC7F" w:rsidR="00B13D07" w:rsidRPr="00FF4B41" w:rsidRDefault="00FF4B41" w:rsidP="00FF4B41">
      <w:pPr>
        <w:pStyle w:val="ListParagraph"/>
        <w:numPr>
          <w:ilvl w:val="0"/>
          <w:numId w:val="19"/>
        </w:numPr>
        <w:ind w:left="284" w:hanging="284"/>
      </w:pPr>
      <w:r w:rsidRPr="007B7CBB">
        <w:rPr>
          <w:rFonts w:ascii="Arial" w:eastAsia="Times New Roman" w:hAnsi="Arial" w:cs="Arial"/>
        </w:rPr>
        <w:t xml:space="preserve">The CTS Board held </w:t>
      </w:r>
      <w:r>
        <w:rPr>
          <w:rFonts w:ascii="Arial" w:eastAsia="Times New Roman" w:hAnsi="Arial" w:cs="Arial"/>
        </w:rPr>
        <w:t>two</w:t>
      </w:r>
      <w:r w:rsidRPr="007B7CBB">
        <w:rPr>
          <w:rFonts w:ascii="Arial" w:eastAsia="Times New Roman" w:hAnsi="Arial" w:cs="Arial"/>
        </w:rPr>
        <w:t xml:space="preserve"> Board meeting</w:t>
      </w:r>
      <w:r>
        <w:rPr>
          <w:rFonts w:ascii="Arial" w:eastAsia="Times New Roman" w:hAnsi="Arial" w:cs="Arial"/>
        </w:rPr>
        <w:t>s</w:t>
      </w:r>
      <w:r w:rsidRPr="007B7CBB">
        <w:rPr>
          <w:rFonts w:ascii="Arial" w:eastAsia="Times New Roman" w:hAnsi="Arial" w:cs="Arial"/>
        </w:rPr>
        <w:t xml:space="preserve"> to discuss councils’ response to the situation and identify common themes and issues. The meeting</w:t>
      </w:r>
      <w:r>
        <w:rPr>
          <w:rFonts w:ascii="Arial" w:eastAsia="Times New Roman" w:hAnsi="Arial" w:cs="Arial"/>
        </w:rPr>
        <w:t>s</w:t>
      </w:r>
      <w:r w:rsidRPr="007B7CBB">
        <w:rPr>
          <w:rFonts w:ascii="Arial" w:eastAsia="Times New Roman" w:hAnsi="Arial" w:cs="Arial"/>
        </w:rPr>
        <w:t xml:space="preserve"> included presentation</w:t>
      </w:r>
      <w:r>
        <w:rPr>
          <w:rFonts w:ascii="Arial" w:eastAsia="Times New Roman" w:hAnsi="Arial" w:cs="Arial"/>
        </w:rPr>
        <w:t>s</w:t>
      </w:r>
      <w:r w:rsidRPr="007B7CBB">
        <w:rPr>
          <w:rFonts w:ascii="Arial" w:eastAsia="Times New Roman" w:hAnsi="Arial" w:cs="Arial"/>
        </w:rPr>
        <w:t xml:space="preserve"> from ACE Deputy Chief Executive, Laura Dyer</w:t>
      </w:r>
      <w:r>
        <w:rPr>
          <w:rFonts w:ascii="Arial" w:eastAsia="Times New Roman" w:hAnsi="Arial" w:cs="Arial"/>
        </w:rPr>
        <w:t xml:space="preserve">, </w:t>
      </w:r>
      <w:proofErr w:type="spellStart"/>
      <w:r>
        <w:rPr>
          <w:rFonts w:ascii="Arial" w:eastAsia="Times New Roman" w:hAnsi="Arial" w:cs="Arial"/>
        </w:rPr>
        <w:t>VisitEngland’s</w:t>
      </w:r>
      <w:proofErr w:type="spellEnd"/>
      <w:r>
        <w:rPr>
          <w:rFonts w:ascii="Arial" w:eastAsia="Times New Roman" w:hAnsi="Arial" w:cs="Arial"/>
        </w:rPr>
        <w:t xml:space="preserve"> Head of Partnerships, Anke </w:t>
      </w:r>
      <w:proofErr w:type="spellStart"/>
      <w:r>
        <w:rPr>
          <w:rFonts w:ascii="Arial" w:eastAsia="Times New Roman" w:hAnsi="Arial" w:cs="Arial"/>
        </w:rPr>
        <w:t>Monestell</w:t>
      </w:r>
      <w:proofErr w:type="spellEnd"/>
      <w:r>
        <w:rPr>
          <w:rFonts w:ascii="Arial" w:eastAsia="Times New Roman" w:hAnsi="Arial" w:cs="Arial"/>
        </w:rPr>
        <w:t>, Sport England’s Director of Partnerships, Chris Perks, and Historic England’s Deputy Director</w:t>
      </w:r>
      <w:r w:rsidRPr="007B7CBB">
        <w:rPr>
          <w:rFonts w:ascii="Arial" w:eastAsia="Times New Roman" w:hAnsi="Arial" w:cs="Arial"/>
        </w:rPr>
        <w:t xml:space="preserve">. </w:t>
      </w:r>
    </w:p>
    <w:p w14:paraId="06B777E8" w14:textId="77777777" w:rsidR="00FF4B41" w:rsidRDefault="00FF4B41" w:rsidP="00FF4B41">
      <w:pPr>
        <w:pStyle w:val="ListParagraph"/>
      </w:pPr>
    </w:p>
    <w:p w14:paraId="35F2CF57" w14:textId="6613C3A8" w:rsidR="00FF4B41" w:rsidRDefault="00FF4B41" w:rsidP="00FF4B41">
      <w:pPr>
        <w:pStyle w:val="ListParagraph"/>
        <w:numPr>
          <w:ilvl w:val="0"/>
          <w:numId w:val="19"/>
        </w:numPr>
        <w:ind w:left="284" w:hanging="284"/>
        <w:rPr>
          <w:rFonts w:ascii="Arial" w:hAnsi="Arial" w:cs="Arial"/>
        </w:rPr>
      </w:pPr>
      <w:r w:rsidRPr="00FF4B41">
        <w:rPr>
          <w:rFonts w:ascii="Arial" w:hAnsi="Arial" w:cs="Arial"/>
        </w:rPr>
        <w:t>We have commissioned</w:t>
      </w:r>
      <w:r>
        <w:rPr>
          <w:rFonts w:ascii="Arial" w:hAnsi="Arial" w:cs="Arial"/>
        </w:rPr>
        <w:t xml:space="preserve"> a guide on how councils can support the creative industries to flourish, which will be launched on 5</w:t>
      </w:r>
      <w:r w:rsidRPr="00FF4B41">
        <w:rPr>
          <w:rFonts w:ascii="Arial" w:hAnsi="Arial" w:cs="Arial"/>
          <w:vertAlign w:val="superscript"/>
        </w:rPr>
        <w:t>th</w:t>
      </w:r>
      <w:r>
        <w:rPr>
          <w:rFonts w:ascii="Arial" w:hAnsi="Arial" w:cs="Arial"/>
        </w:rPr>
        <w:t xml:space="preserve"> August. We have also commissioned best practice by cultural and leisure services </w:t>
      </w:r>
      <w:r w:rsidR="00294EC7">
        <w:rPr>
          <w:rFonts w:ascii="Arial" w:hAnsi="Arial" w:cs="Arial"/>
        </w:rPr>
        <w:t xml:space="preserve">and their staff </w:t>
      </w:r>
      <w:r>
        <w:rPr>
          <w:rFonts w:ascii="Arial" w:hAnsi="Arial" w:cs="Arial"/>
        </w:rPr>
        <w:t>during the lockdown period, which will be published at the end of July.</w:t>
      </w:r>
    </w:p>
    <w:p w14:paraId="4658ECBC" w14:textId="77777777" w:rsidR="00FF4B41" w:rsidRPr="00FF4B41" w:rsidRDefault="00FF4B41" w:rsidP="00FF4B41">
      <w:pPr>
        <w:pStyle w:val="ListParagraph"/>
        <w:rPr>
          <w:rFonts w:ascii="Arial" w:hAnsi="Arial" w:cs="Arial"/>
        </w:rPr>
      </w:pPr>
    </w:p>
    <w:p w14:paraId="278F7A70" w14:textId="5EB1FA41" w:rsidR="00FF4B41" w:rsidRPr="00FF4B41" w:rsidRDefault="00FF4B41" w:rsidP="00FF4B41">
      <w:pPr>
        <w:pStyle w:val="ListParagraph"/>
        <w:numPr>
          <w:ilvl w:val="0"/>
          <w:numId w:val="19"/>
        </w:numPr>
        <w:ind w:left="284" w:hanging="284"/>
        <w:rPr>
          <w:rFonts w:ascii="Arial" w:hAnsi="Arial" w:cs="Arial"/>
        </w:rPr>
      </w:pPr>
      <w:r>
        <w:rPr>
          <w:rFonts w:ascii="Arial" w:hAnsi="Arial" w:cs="Arial"/>
        </w:rPr>
        <w:t xml:space="preserve">We have conducted 20 in-depth interviews with councils to understand the financial impact of </w:t>
      </w:r>
      <w:proofErr w:type="spellStart"/>
      <w:r>
        <w:rPr>
          <w:rFonts w:ascii="Arial" w:hAnsi="Arial" w:cs="Arial"/>
        </w:rPr>
        <w:t>Covid</w:t>
      </w:r>
      <w:proofErr w:type="spellEnd"/>
      <w:r>
        <w:rPr>
          <w:rFonts w:ascii="Arial" w:hAnsi="Arial" w:cs="Arial"/>
        </w:rPr>
        <w:t xml:space="preserve"> </w:t>
      </w:r>
      <w:r w:rsidR="00294EC7">
        <w:rPr>
          <w:rFonts w:ascii="Arial" w:hAnsi="Arial" w:cs="Arial"/>
        </w:rPr>
        <w:t xml:space="preserve">on their culture, tourism and sport services, and these have informed our lobbying. An anonymised and aggregated summary of the findings will be published shortly. </w:t>
      </w:r>
    </w:p>
    <w:p w14:paraId="38D976E8" w14:textId="7D1C2653" w:rsidR="00B13D07" w:rsidRPr="00891149" w:rsidRDefault="00B13D07" w:rsidP="00B13D07">
      <w:pPr>
        <w:rPr>
          <w:b/>
        </w:rPr>
      </w:pPr>
      <w:r w:rsidRPr="00891149">
        <w:rPr>
          <w:rFonts w:ascii="Arial" w:hAnsi="Arial" w:cs="Arial"/>
          <w:b/>
        </w:rPr>
        <w:t>Culture and libraries</w:t>
      </w:r>
    </w:p>
    <w:p w14:paraId="33604184" w14:textId="0EBE3E0C" w:rsidR="007B7CBB" w:rsidRPr="007B7CBB" w:rsidRDefault="00B13D07" w:rsidP="007B7CBB">
      <w:pPr>
        <w:pStyle w:val="ListParagraph"/>
        <w:numPr>
          <w:ilvl w:val="0"/>
          <w:numId w:val="19"/>
        </w:numPr>
        <w:ind w:left="284" w:hanging="284"/>
      </w:pPr>
      <w:r w:rsidRPr="00891149">
        <w:rPr>
          <w:rFonts w:ascii="Arial" w:eastAsia="Times New Roman" w:hAnsi="Arial" w:cs="Arial"/>
        </w:rPr>
        <w:t>Cllr Gerald Vernon-Jackson has joined the Minister for Arts and Creative Industries for discussions about the needs of the sector, including what role they can play in the future recovery phase.</w:t>
      </w:r>
    </w:p>
    <w:p w14:paraId="335F04B6" w14:textId="77777777" w:rsidR="007B7CBB" w:rsidRPr="007B7CBB" w:rsidRDefault="007B7CBB" w:rsidP="007B7CBB">
      <w:pPr>
        <w:pStyle w:val="ListParagraph"/>
        <w:ind w:left="284"/>
      </w:pPr>
    </w:p>
    <w:p w14:paraId="3F94B405" w14:textId="7B3CDC77" w:rsidR="007B7CBB" w:rsidRPr="00294EC7" w:rsidRDefault="00B13D07" w:rsidP="007B7CBB">
      <w:pPr>
        <w:pStyle w:val="ListParagraph"/>
        <w:numPr>
          <w:ilvl w:val="0"/>
          <w:numId w:val="19"/>
        </w:numPr>
        <w:ind w:left="284" w:hanging="284"/>
      </w:pPr>
      <w:r w:rsidRPr="007B7CBB">
        <w:rPr>
          <w:rFonts w:ascii="Arial" w:eastAsia="Times New Roman" w:hAnsi="Arial" w:cs="Arial"/>
        </w:rPr>
        <w:t>We have responded to the DCMS Select Committee Inquiry into the impact of COVID-19 on all its sectors, the Government response, and what support is needed going forward.</w:t>
      </w:r>
    </w:p>
    <w:p w14:paraId="5DC79535" w14:textId="77777777" w:rsidR="00294EC7" w:rsidRDefault="00294EC7" w:rsidP="00294EC7">
      <w:pPr>
        <w:pStyle w:val="ListParagraph"/>
      </w:pPr>
    </w:p>
    <w:p w14:paraId="68E2BF08" w14:textId="0FB79D82" w:rsidR="00294EC7" w:rsidRPr="00294EC7" w:rsidRDefault="00294EC7" w:rsidP="007B7CBB">
      <w:pPr>
        <w:pStyle w:val="ListParagraph"/>
        <w:numPr>
          <w:ilvl w:val="0"/>
          <w:numId w:val="19"/>
        </w:numPr>
        <w:ind w:left="284" w:hanging="284"/>
        <w:rPr>
          <w:rFonts w:ascii="Arial" w:hAnsi="Arial" w:cs="Arial"/>
        </w:rPr>
      </w:pPr>
      <w:r w:rsidRPr="00294EC7">
        <w:rPr>
          <w:rFonts w:ascii="Arial" w:hAnsi="Arial" w:cs="Arial"/>
        </w:rPr>
        <w:t xml:space="preserve">We have </w:t>
      </w:r>
      <w:hyperlink r:id="rId14" w:history="1">
        <w:r w:rsidRPr="00294EC7">
          <w:rPr>
            <w:rStyle w:val="Hyperlink"/>
            <w:rFonts w:ascii="Arial" w:hAnsi="Arial" w:cs="Arial"/>
          </w:rPr>
          <w:t>responded to the historic announcement of £1.57 billion investment in the cultural sector</w:t>
        </w:r>
      </w:hyperlink>
      <w:r w:rsidRPr="00294EC7">
        <w:rPr>
          <w:rFonts w:ascii="Arial" w:hAnsi="Arial" w:cs="Arial"/>
        </w:rPr>
        <w:t xml:space="preserve">, highlighting the importance of it reaching local cultural institutions and activities, as well as our national institutions. </w:t>
      </w:r>
    </w:p>
    <w:p w14:paraId="46CAE95A" w14:textId="77777777" w:rsidR="007B7CBB" w:rsidRPr="007B7CBB" w:rsidRDefault="007B7CBB" w:rsidP="007B7CBB">
      <w:pPr>
        <w:pStyle w:val="ListParagraph"/>
        <w:rPr>
          <w:rFonts w:ascii="Arial" w:eastAsia="Times New Roman" w:hAnsi="Arial" w:cs="Arial"/>
        </w:rPr>
      </w:pPr>
    </w:p>
    <w:p w14:paraId="07222512" w14:textId="77777777" w:rsidR="007B7CBB" w:rsidRPr="007B7CBB" w:rsidRDefault="00B13D07" w:rsidP="000E22B0">
      <w:pPr>
        <w:pStyle w:val="ListParagraph"/>
        <w:numPr>
          <w:ilvl w:val="0"/>
          <w:numId w:val="19"/>
        </w:numPr>
        <w:ind w:left="426" w:hanging="426"/>
      </w:pPr>
      <w:r w:rsidRPr="007B7CBB">
        <w:rPr>
          <w:rFonts w:ascii="Arial" w:eastAsia="Times New Roman" w:hAnsi="Arial" w:cs="Arial"/>
        </w:rPr>
        <w:t xml:space="preserve">We have signed a </w:t>
      </w:r>
      <w:hyperlink r:id="rId15" w:history="1">
        <w:r w:rsidRPr="007B7CBB">
          <w:rPr>
            <w:rStyle w:val="Hyperlink"/>
            <w:rFonts w:ascii="Arial" w:eastAsia="Times New Roman" w:hAnsi="Arial" w:cs="Arial"/>
          </w:rPr>
          <w:t>joint statement with Arts Council England</w:t>
        </w:r>
      </w:hyperlink>
      <w:r w:rsidRPr="007B7CBB">
        <w:rPr>
          <w:rFonts w:ascii="Arial" w:eastAsia="Times New Roman" w:hAnsi="Arial" w:cs="Arial"/>
        </w:rPr>
        <w:t xml:space="preserve"> (ACE) and other local government bodies on how we will collectively collaborate and support the sector. We continue to meet regularly with ACE to discuss the developing situation and support offers. </w:t>
      </w:r>
    </w:p>
    <w:p w14:paraId="7E95FAB0" w14:textId="77777777" w:rsidR="007B7CBB" w:rsidRPr="007B7CBB" w:rsidRDefault="007B7CBB" w:rsidP="007B7CBB">
      <w:pPr>
        <w:pStyle w:val="ListParagraph"/>
        <w:rPr>
          <w:rFonts w:ascii="Arial" w:eastAsia="Times New Roman" w:hAnsi="Arial" w:cs="Arial"/>
        </w:rPr>
      </w:pPr>
    </w:p>
    <w:p w14:paraId="2C166932" w14:textId="77777777" w:rsidR="007B7CBB" w:rsidRPr="007B7CBB" w:rsidRDefault="00B13D07" w:rsidP="000E22B0">
      <w:pPr>
        <w:pStyle w:val="ListParagraph"/>
        <w:numPr>
          <w:ilvl w:val="0"/>
          <w:numId w:val="19"/>
        </w:numPr>
        <w:ind w:left="426" w:hanging="426"/>
      </w:pPr>
      <w:r w:rsidRPr="007B7CBB">
        <w:rPr>
          <w:rFonts w:ascii="Arial" w:eastAsia="Times New Roman" w:hAnsi="Arial" w:cs="Arial"/>
        </w:rPr>
        <w:t xml:space="preserve">We have held webinars for councillors and heads of service to discuss the immediate pressures on cultural services, and the role they can play in future recovery. </w:t>
      </w:r>
    </w:p>
    <w:p w14:paraId="72CE7E33" w14:textId="77777777" w:rsidR="007B7CBB" w:rsidRPr="007B7CBB" w:rsidRDefault="007B7CBB" w:rsidP="007B7CBB">
      <w:pPr>
        <w:pStyle w:val="ListParagraph"/>
        <w:rPr>
          <w:rFonts w:ascii="Arial" w:eastAsia="Times New Roman" w:hAnsi="Arial" w:cs="Arial"/>
        </w:rPr>
      </w:pPr>
    </w:p>
    <w:p w14:paraId="5C2B6616" w14:textId="77777777" w:rsidR="007B7CBB" w:rsidRPr="007B7CBB" w:rsidRDefault="00B13D07" w:rsidP="000E22B0">
      <w:pPr>
        <w:pStyle w:val="ListParagraph"/>
        <w:numPr>
          <w:ilvl w:val="0"/>
          <w:numId w:val="19"/>
        </w:numPr>
        <w:ind w:left="426" w:hanging="426"/>
      </w:pPr>
      <w:r w:rsidRPr="007B7CBB">
        <w:rPr>
          <w:rFonts w:ascii="Arial" w:eastAsia="Times New Roman" w:hAnsi="Arial" w:cs="Arial"/>
        </w:rPr>
        <w:t xml:space="preserve">Cllr Vernon-Jackson chaired a conference call with senior representatives of the Theatre Industry with UK Theatre, and identified a collaborative approach to supporting the sector, which is likely to be among the last to reopen to the public. </w:t>
      </w:r>
    </w:p>
    <w:p w14:paraId="07F82E97" w14:textId="77777777" w:rsidR="007B7CBB" w:rsidRPr="007B7CBB" w:rsidRDefault="007B7CBB" w:rsidP="007B7CBB">
      <w:pPr>
        <w:pStyle w:val="ListParagraph"/>
        <w:rPr>
          <w:rFonts w:ascii="Arial" w:eastAsia="Times New Roman" w:hAnsi="Arial" w:cs="Arial"/>
        </w:rPr>
      </w:pPr>
    </w:p>
    <w:p w14:paraId="34D34D39" w14:textId="77777777" w:rsidR="007B7CBB" w:rsidRPr="007B7CBB" w:rsidRDefault="00B13D07" w:rsidP="007B7CBB">
      <w:pPr>
        <w:pStyle w:val="ListParagraph"/>
        <w:numPr>
          <w:ilvl w:val="0"/>
          <w:numId w:val="19"/>
        </w:numPr>
        <w:ind w:left="426" w:hanging="426"/>
      </w:pPr>
      <w:r w:rsidRPr="007B7CBB">
        <w:rPr>
          <w:rFonts w:ascii="Arial" w:eastAsia="Times New Roman" w:hAnsi="Arial" w:cs="Arial"/>
        </w:rPr>
        <w:t xml:space="preserve">We have raised issues around some cultural organisations, and particularly freelancers, being unable to fully access the support packages available. More recent Government announcements around the discretionary grant fund and the </w:t>
      </w:r>
      <w:proofErr w:type="gramStart"/>
      <w:r w:rsidRPr="007B7CBB">
        <w:rPr>
          <w:rFonts w:ascii="Arial" w:eastAsia="Times New Roman" w:hAnsi="Arial" w:cs="Arial"/>
        </w:rPr>
        <w:t>freelancers</w:t>
      </w:r>
      <w:proofErr w:type="gramEnd"/>
      <w:r w:rsidRPr="007B7CBB">
        <w:rPr>
          <w:rFonts w:ascii="Arial" w:eastAsia="Times New Roman" w:hAnsi="Arial" w:cs="Arial"/>
        </w:rPr>
        <w:t xml:space="preserve"> package have responded to some of these concerns. </w:t>
      </w:r>
    </w:p>
    <w:p w14:paraId="67F9F6C9" w14:textId="77777777" w:rsidR="007B7CBB" w:rsidRPr="007B7CBB" w:rsidRDefault="007B7CBB" w:rsidP="007B7CBB">
      <w:pPr>
        <w:pStyle w:val="ListParagraph"/>
        <w:rPr>
          <w:rFonts w:ascii="Arial" w:eastAsia="Times New Roman" w:hAnsi="Arial" w:cs="Arial"/>
          <w:bCs/>
        </w:rPr>
      </w:pPr>
    </w:p>
    <w:p w14:paraId="2F827D43" w14:textId="2F17476C" w:rsidR="007B7CBB" w:rsidRPr="007B7CBB" w:rsidRDefault="00B13D07" w:rsidP="007B7CBB">
      <w:pPr>
        <w:pStyle w:val="ListParagraph"/>
        <w:numPr>
          <w:ilvl w:val="0"/>
          <w:numId w:val="19"/>
        </w:numPr>
        <w:ind w:left="426" w:hanging="426"/>
      </w:pPr>
      <w:r w:rsidRPr="007B7CBB">
        <w:rPr>
          <w:rFonts w:ascii="Arial" w:eastAsia="Times New Roman" w:hAnsi="Arial" w:cs="Arial"/>
          <w:bCs/>
        </w:rPr>
        <w:t xml:space="preserve">The LGA has launched a </w:t>
      </w:r>
      <w:hyperlink r:id="rId16" w:history="1">
        <w:r w:rsidRPr="007B7CBB">
          <w:rPr>
            <w:rStyle w:val="Hyperlink"/>
            <w:rFonts w:ascii="Arial" w:eastAsia="Times New Roman" w:hAnsi="Arial" w:cs="Arial"/>
            <w:bCs/>
          </w:rPr>
          <w:t>press release</w:t>
        </w:r>
      </w:hyperlink>
      <w:r w:rsidRPr="007B7CBB">
        <w:rPr>
          <w:rFonts w:ascii="Arial" w:eastAsia="Times New Roman" w:hAnsi="Arial" w:cs="Arial"/>
          <w:bCs/>
        </w:rPr>
        <w:t xml:space="preserve"> outlines some examples of how Wiltshire, Wigan, Newcastle and Leicester engaged with residents digitally to mark the anniversary of VE day.</w:t>
      </w:r>
      <w:r w:rsidR="00294EC7">
        <w:rPr>
          <w:rFonts w:ascii="Arial" w:eastAsia="Times New Roman" w:hAnsi="Arial" w:cs="Arial"/>
          <w:bCs/>
        </w:rPr>
        <w:t xml:space="preserve"> We have also published a </w:t>
      </w:r>
      <w:hyperlink r:id="rId17" w:history="1">
        <w:r w:rsidR="00294EC7">
          <w:rPr>
            <w:rStyle w:val="Hyperlink"/>
            <w:rFonts w:ascii="Arial" w:eastAsia="Times New Roman" w:hAnsi="Arial" w:cs="Arial"/>
            <w:bCs/>
          </w:rPr>
          <w:t>best practice example of how Hackney Council has celebrated the Windrush generation</w:t>
        </w:r>
      </w:hyperlink>
      <w:r w:rsidR="00294EC7">
        <w:rPr>
          <w:rFonts w:ascii="Arial" w:eastAsia="Times New Roman" w:hAnsi="Arial" w:cs="Arial"/>
          <w:bCs/>
        </w:rPr>
        <w:t xml:space="preserve">. </w:t>
      </w:r>
    </w:p>
    <w:p w14:paraId="3C0C44B6" w14:textId="77777777" w:rsidR="007B7CBB" w:rsidRPr="007B7CBB" w:rsidRDefault="007B7CBB" w:rsidP="007B7CBB">
      <w:pPr>
        <w:pStyle w:val="ListParagraph"/>
        <w:rPr>
          <w:rFonts w:ascii="Arial" w:eastAsia="Times New Roman" w:hAnsi="Arial" w:cs="Arial"/>
          <w:bCs/>
          <w:color w:val="2D2D2D"/>
          <w:sz w:val="24"/>
          <w:szCs w:val="24"/>
        </w:rPr>
      </w:pPr>
    </w:p>
    <w:p w14:paraId="2598563D" w14:textId="77777777" w:rsidR="007B7CBB" w:rsidRPr="007B7CBB" w:rsidRDefault="00B13D07" w:rsidP="007B7CBB">
      <w:pPr>
        <w:pStyle w:val="ListParagraph"/>
        <w:numPr>
          <w:ilvl w:val="0"/>
          <w:numId w:val="19"/>
        </w:numPr>
        <w:ind w:left="426" w:hanging="426"/>
      </w:pPr>
      <w:r w:rsidRPr="007B7CBB">
        <w:rPr>
          <w:rFonts w:ascii="Arial" w:eastAsia="Times New Roman" w:hAnsi="Arial" w:cs="Arial"/>
          <w:bCs/>
          <w:color w:val="2D2D2D"/>
          <w:sz w:val="24"/>
          <w:szCs w:val="24"/>
        </w:rPr>
        <w:t xml:space="preserve">We have </w:t>
      </w:r>
      <w:hyperlink r:id="rId18" w:history="1">
        <w:r w:rsidRPr="007B7CBB">
          <w:rPr>
            <w:rStyle w:val="Hyperlink"/>
            <w:rFonts w:ascii="Arial" w:eastAsia="Times New Roman" w:hAnsi="Arial" w:cs="Arial"/>
            <w:bCs/>
            <w:color w:val="00B0F0"/>
            <w:sz w:val="24"/>
            <w:szCs w:val="24"/>
          </w:rPr>
          <w:t>briefed Peers</w:t>
        </w:r>
      </w:hyperlink>
      <w:r w:rsidRPr="007B7CBB">
        <w:rPr>
          <w:rFonts w:ascii="Arial" w:eastAsia="Times New Roman" w:hAnsi="Arial" w:cs="Arial"/>
          <w:bCs/>
          <w:color w:val="2D2D2D"/>
          <w:sz w:val="24"/>
          <w:szCs w:val="24"/>
        </w:rPr>
        <w:t xml:space="preserve"> for a debate on supporting museums, galleries and historic buildings open to the public, affected by the restrictions in place to address the COVID-19 pandemic. </w:t>
      </w:r>
    </w:p>
    <w:p w14:paraId="603120B9" w14:textId="77777777" w:rsidR="007B7CBB" w:rsidRPr="007B7CBB" w:rsidRDefault="007B7CBB" w:rsidP="007B7CBB">
      <w:pPr>
        <w:pStyle w:val="ListParagraph"/>
        <w:rPr>
          <w:rFonts w:ascii="Arial" w:eastAsia="Times New Roman" w:hAnsi="Arial" w:cs="Arial"/>
          <w:bCs/>
        </w:rPr>
      </w:pPr>
    </w:p>
    <w:p w14:paraId="51E4C03C" w14:textId="2EC00953" w:rsidR="00B13D07" w:rsidRDefault="00B13D07" w:rsidP="007B7CBB">
      <w:pPr>
        <w:pStyle w:val="ListParagraph"/>
        <w:numPr>
          <w:ilvl w:val="0"/>
          <w:numId w:val="19"/>
        </w:numPr>
        <w:ind w:left="426" w:hanging="426"/>
      </w:pPr>
      <w:r w:rsidRPr="007B7CBB">
        <w:rPr>
          <w:rFonts w:ascii="Arial" w:eastAsia="Times New Roman" w:hAnsi="Arial" w:cs="Arial"/>
          <w:bCs/>
        </w:rPr>
        <w:t xml:space="preserve">We have published a </w:t>
      </w:r>
      <w:hyperlink r:id="rId19" w:history="1">
        <w:r w:rsidRPr="007B7CBB">
          <w:rPr>
            <w:rStyle w:val="Hyperlink"/>
            <w:rFonts w:ascii="Arial" w:eastAsia="Times New Roman" w:hAnsi="Arial" w:cs="Arial"/>
            <w:bCs/>
          </w:rPr>
          <w:t>First article</w:t>
        </w:r>
      </w:hyperlink>
      <w:r w:rsidRPr="007B7CBB">
        <w:rPr>
          <w:rFonts w:ascii="Arial" w:eastAsia="Times New Roman" w:hAnsi="Arial" w:cs="Arial"/>
          <w:bCs/>
        </w:rPr>
        <w:t xml:space="preserve"> outlining the role of cultural and leisure services during the crisis and during recovery. The article highlights the widespread appeal of creative, cultural and leisure activities during lockdown and underscores the true value such services play in preserving people’s mental and physical wellbeing</w:t>
      </w:r>
      <w:r w:rsidR="007B7CBB">
        <w:rPr>
          <w:rFonts w:ascii="Arial" w:eastAsia="Times New Roman" w:hAnsi="Arial" w:cs="Arial"/>
          <w:bCs/>
        </w:rPr>
        <w:t>.</w:t>
      </w:r>
      <w:r w:rsidRPr="007B7CBB">
        <w:rPr>
          <w:rFonts w:ascii="Arial" w:hAnsi="Arial" w:cs="Arial"/>
        </w:rPr>
        <w:t> </w:t>
      </w:r>
    </w:p>
    <w:p w14:paraId="1D7EA3B8" w14:textId="1A3EBF73" w:rsidR="00B13D07" w:rsidRPr="007B7CBB" w:rsidRDefault="00B13D07" w:rsidP="00B13D07">
      <w:pPr>
        <w:rPr>
          <w:b/>
        </w:rPr>
      </w:pPr>
      <w:r w:rsidRPr="007B7CBB">
        <w:rPr>
          <w:rFonts w:ascii="Arial" w:hAnsi="Arial" w:cs="Arial"/>
          <w:b/>
        </w:rPr>
        <w:t>Tourism</w:t>
      </w:r>
    </w:p>
    <w:p w14:paraId="1FF376C1" w14:textId="77777777" w:rsidR="007B7CBB" w:rsidRPr="007B7CBB" w:rsidRDefault="00B13D07" w:rsidP="007B7CBB">
      <w:pPr>
        <w:pStyle w:val="ListParagraph"/>
        <w:numPr>
          <w:ilvl w:val="0"/>
          <w:numId w:val="19"/>
        </w:numPr>
        <w:spacing w:after="0" w:line="240" w:lineRule="auto"/>
        <w:ind w:left="426" w:hanging="437"/>
        <w:rPr>
          <w:rFonts w:eastAsia="Times New Roman"/>
        </w:rPr>
      </w:pPr>
      <w:r w:rsidRPr="007B7CBB">
        <w:rPr>
          <w:rFonts w:ascii="Arial" w:eastAsia="Times New Roman" w:hAnsi="Arial" w:cs="Arial"/>
        </w:rPr>
        <w:t xml:space="preserve">We are liaising closely with Tourism Alliance, and the tourism sector to explore the impact on tourism businesses. Coastal areas have been identified as particularly at risk. </w:t>
      </w:r>
    </w:p>
    <w:p w14:paraId="057817A7" w14:textId="77777777" w:rsidR="007B7CBB" w:rsidRPr="007B7CBB" w:rsidRDefault="007B7CBB" w:rsidP="007B7CBB">
      <w:pPr>
        <w:pStyle w:val="ListParagraph"/>
        <w:spacing w:after="0" w:line="240" w:lineRule="auto"/>
        <w:ind w:left="426"/>
        <w:rPr>
          <w:rFonts w:eastAsia="Times New Roman"/>
        </w:rPr>
      </w:pPr>
    </w:p>
    <w:p w14:paraId="1A22386A" w14:textId="77777777" w:rsidR="007B7CBB" w:rsidRPr="007B7CBB" w:rsidRDefault="00B13D07" w:rsidP="007B7CBB">
      <w:pPr>
        <w:pStyle w:val="ListParagraph"/>
        <w:numPr>
          <w:ilvl w:val="0"/>
          <w:numId w:val="19"/>
        </w:numPr>
        <w:spacing w:after="0" w:line="240" w:lineRule="auto"/>
        <w:ind w:left="426" w:hanging="437"/>
        <w:rPr>
          <w:rFonts w:eastAsia="Times New Roman"/>
        </w:rPr>
      </w:pPr>
      <w:r w:rsidRPr="007B7CBB">
        <w:rPr>
          <w:rFonts w:ascii="Arial" w:eastAsia="Times New Roman" w:hAnsi="Arial" w:cs="Arial"/>
        </w:rPr>
        <w:t xml:space="preserve">Cllr Gerald Vernon-Jackson co-signed a </w:t>
      </w:r>
      <w:hyperlink r:id="rId20" w:history="1">
        <w:r w:rsidRPr="007B7CBB">
          <w:rPr>
            <w:rStyle w:val="Hyperlink"/>
            <w:rFonts w:ascii="Arial" w:eastAsia="Times New Roman" w:hAnsi="Arial" w:cs="Arial"/>
          </w:rPr>
          <w:t>letter to the Chancellor with industry bodies</w:t>
        </w:r>
      </w:hyperlink>
      <w:r w:rsidRPr="007B7CBB">
        <w:rPr>
          <w:rFonts w:ascii="Arial" w:eastAsia="Times New Roman" w:hAnsi="Arial" w:cs="Arial"/>
        </w:rPr>
        <w:t xml:space="preserve">, highlighting that many key tourism businesses had been excluded from the support packages announced. </w:t>
      </w:r>
    </w:p>
    <w:p w14:paraId="3CC07FDB" w14:textId="77777777" w:rsidR="007B7CBB" w:rsidRPr="007B7CBB" w:rsidRDefault="007B7CBB" w:rsidP="007B7CBB">
      <w:pPr>
        <w:pStyle w:val="ListParagraph"/>
        <w:rPr>
          <w:rFonts w:ascii="Arial" w:eastAsia="Times New Roman" w:hAnsi="Arial" w:cs="Arial"/>
          <w:b/>
          <w:bCs/>
        </w:rPr>
      </w:pPr>
    </w:p>
    <w:p w14:paraId="40B33B93" w14:textId="5A41C53D" w:rsidR="00B13D07" w:rsidRPr="00294EC7" w:rsidRDefault="00B13D07" w:rsidP="00B13D07">
      <w:pPr>
        <w:pStyle w:val="ListParagraph"/>
        <w:numPr>
          <w:ilvl w:val="0"/>
          <w:numId w:val="19"/>
        </w:numPr>
        <w:spacing w:after="0" w:line="240" w:lineRule="auto"/>
        <w:ind w:left="426" w:hanging="437"/>
        <w:rPr>
          <w:rFonts w:eastAsia="Times New Roman"/>
        </w:rPr>
      </w:pPr>
      <w:r w:rsidRPr="007B7CBB">
        <w:rPr>
          <w:rFonts w:ascii="Arial" w:eastAsia="Times New Roman" w:hAnsi="Arial" w:cs="Arial"/>
          <w:bCs/>
        </w:rPr>
        <w:t xml:space="preserve">We </w:t>
      </w:r>
      <w:r w:rsidR="00294EC7">
        <w:rPr>
          <w:rFonts w:ascii="Arial" w:eastAsia="Times New Roman" w:hAnsi="Arial" w:cs="Arial"/>
          <w:bCs/>
        </w:rPr>
        <w:t>have</w:t>
      </w:r>
      <w:r w:rsidRPr="007B7CBB">
        <w:rPr>
          <w:rFonts w:ascii="Arial" w:eastAsia="Times New Roman" w:hAnsi="Arial" w:cs="Arial"/>
          <w:bCs/>
        </w:rPr>
        <w:t xml:space="preserve"> partne</w:t>
      </w:r>
      <w:r w:rsidR="00294EC7">
        <w:rPr>
          <w:rFonts w:ascii="Arial" w:eastAsia="Times New Roman" w:hAnsi="Arial" w:cs="Arial"/>
          <w:bCs/>
        </w:rPr>
        <w:t>red</w:t>
      </w:r>
      <w:r w:rsidRPr="007B7CBB">
        <w:rPr>
          <w:rFonts w:ascii="Arial" w:eastAsia="Times New Roman" w:hAnsi="Arial" w:cs="Arial"/>
          <w:bCs/>
        </w:rPr>
        <w:t xml:space="preserve"> with VisitBritain and CLOA to deliver a series of </w:t>
      </w:r>
      <w:proofErr w:type="gramStart"/>
      <w:r w:rsidRPr="007B7CBB">
        <w:rPr>
          <w:rFonts w:ascii="Arial" w:eastAsia="Times New Roman" w:hAnsi="Arial" w:cs="Arial"/>
          <w:bCs/>
        </w:rPr>
        <w:t>webinars  throughout</w:t>
      </w:r>
      <w:proofErr w:type="gramEnd"/>
      <w:r w:rsidRPr="007B7CBB">
        <w:rPr>
          <w:rFonts w:ascii="Arial" w:eastAsia="Times New Roman" w:hAnsi="Arial" w:cs="Arial"/>
          <w:bCs/>
        </w:rPr>
        <w:t xml:space="preserve"> June with councils who are particular affected by COVID-19’s impact on the visitor economy. Separate webinars have also been developed for councils in coastal areas to address their specific challenges with regards to tourism.</w:t>
      </w:r>
    </w:p>
    <w:p w14:paraId="4B05B0BF" w14:textId="77777777" w:rsidR="00294EC7" w:rsidRPr="00294EC7" w:rsidRDefault="00294EC7" w:rsidP="00294EC7">
      <w:pPr>
        <w:pStyle w:val="ListParagraph"/>
        <w:rPr>
          <w:rFonts w:eastAsia="Times New Roman"/>
        </w:rPr>
      </w:pPr>
    </w:p>
    <w:p w14:paraId="571B3D26" w14:textId="12223CA7" w:rsidR="00294EC7" w:rsidRDefault="00294EC7" w:rsidP="00B13D07">
      <w:pPr>
        <w:pStyle w:val="ListParagraph"/>
        <w:numPr>
          <w:ilvl w:val="0"/>
          <w:numId w:val="19"/>
        </w:numPr>
        <w:spacing w:after="0" w:line="240" w:lineRule="auto"/>
        <w:ind w:left="426" w:hanging="437"/>
        <w:rPr>
          <w:rFonts w:ascii="Arial" w:eastAsia="Times New Roman" w:hAnsi="Arial" w:cs="Arial"/>
        </w:rPr>
      </w:pPr>
      <w:r w:rsidRPr="00294EC7">
        <w:rPr>
          <w:rFonts w:ascii="Arial" w:eastAsia="Times New Roman" w:hAnsi="Arial" w:cs="Arial"/>
        </w:rPr>
        <w:lastRenderedPageBreak/>
        <w:t xml:space="preserve">We have worked with other local government bodies, including Core Cities, Key Cities, DCN, the LEP Network, CCN and M9 mayors to develop a joint local government position on what is needed to restart the visitor economy, and enable councils to best support their local visitor economy. </w:t>
      </w:r>
    </w:p>
    <w:p w14:paraId="574579FC" w14:textId="77777777" w:rsidR="00294EC7" w:rsidRPr="00294EC7" w:rsidRDefault="00294EC7" w:rsidP="00294EC7">
      <w:pPr>
        <w:pStyle w:val="ListParagraph"/>
        <w:rPr>
          <w:rFonts w:ascii="Arial" w:eastAsia="Times New Roman" w:hAnsi="Arial" w:cs="Arial"/>
        </w:rPr>
      </w:pPr>
    </w:p>
    <w:p w14:paraId="6F71FDF4" w14:textId="451378DB" w:rsidR="000E22B0" w:rsidRPr="000E22B0" w:rsidRDefault="00294EC7" w:rsidP="000E22B0">
      <w:pPr>
        <w:pStyle w:val="ListParagraph"/>
        <w:numPr>
          <w:ilvl w:val="0"/>
          <w:numId w:val="19"/>
        </w:numPr>
        <w:spacing w:after="0" w:line="240" w:lineRule="auto"/>
        <w:ind w:left="426" w:hanging="437"/>
        <w:rPr>
          <w:rFonts w:ascii="Arial" w:eastAsia="Times New Roman" w:hAnsi="Arial" w:cs="Arial"/>
        </w:rPr>
      </w:pPr>
      <w:r>
        <w:rPr>
          <w:rFonts w:ascii="Arial" w:eastAsia="Times New Roman" w:hAnsi="Arial" w:cs="Arial"/>
        </w:rPr>
        <w:t xml:space="preserve">We have </w:t>
      </w:r>
      <w:hyperlink r:id="rId21" w:history="1">
        <w:r w:rsidRPr="00294EC7">
          <w:rPr>
            <w:rStyle w:val="Hyperlink"/>
            <w:rFonts w:ascii="Arial" w:eastAsia="Times New Roman" w:hAnsi="Arial" w:cs="Arial"/>
          </w:rPr>
          <w:t>responded to the £10 million investment in restarting the visitor economy</w:t>
        </w:r>
      </w:hyperlink>
      <w:r>
        <w:rPr>
          <w:rFonts w:ascii="Arial" w:eastAsia="Times New Roman" w:hAnsi="Arial" w:cs="Arial"/>
        </w:rPr>
        <w:t xml:space="preserve">, highlighting that </w:t>
      </w:r>
      <w:r w:rsidRPr="00294EC7">
        <w:rPr>
          <w:rFonts w:ascii="Arial" w:hAnsi="Arial" w:cs="Arial"/>
          <w:shd w:val="clear" w:color="auto" w:fill="FFFFFF"/>
        </w:rPr>
        <w:t>Councils are best-placed to boost visitor economies and are trying to find innovative ways of supporting culture and heritage.</w:t>
      </w:r>
    </w:p>
    <w:p w14:paraId="171044AD" w14:textId="77777777" w:rsidR="000E22B0" w:rsidRPr="000E22B0" w:rsidRDefault="000E22B0" w:rsidP="000E22B0">
      <w:pPr>
        <w:spacing w:after="0" w:line="240" w:lineRule="auto"/>
        <w:rPr>
          <w:rFonts w:ascii="Arial" w:eastAsia="Times New Roman" w:hAnsi="Arial" w:cs="Arial"/>
        </w:rPr>
      </w:pPr>
    </w:p>
    <w:p w14:paraId="7BFCC954" w14:textId="4CC53873" w:rsidR="000E22B0" w:rsidRPr="000E22B0" w:rsidRDefault="000E22B0" w:rsidP="000E22B0">
      <w:pPr>
        <w:spacing w:after="0" w:line="240" w:lineRule="auto"/>
        <w:rPr>
          <w:rFonts w:ascii="Arial" w:eastAsia="Times New Roman" w:hAnsi="Arial" w:cs="Arial"/>
          <w:b/>
          <w:bCs/>
        </w:rPr>
      </w:pPr>
      <w:r w:rsidRPr="000E22B0">
        <w:rPr>
          <w:rFonts w:ascii="Arial" w:eastAsia="Times New Roman" w:hAnsi="Arial" w:cs="Arial"/>
          <w:b/>
          <w:bCs/>
        </w:rPr>
        <w:t>Leisure and parks</w:t>
      </w:r>
    </w:p>
    <w:p w14:paraId="03287EF1" w14:textId="77777777" w:rsidR="000E22B0" w:rsidRPr="000E22B0" w:rsidRDefault="000E22B0" w:rsidP="000E22B0">
      <w:pPr>
        <w:pStyle w:val="ListParagraph"/>
        <w:rPr>
          <w:rFonts w:ascii="Arial" w:hAnsi="Arial" w:cs="Arial"/>
          <w:bCs/>
        </w:rPr>
      </w:pPr>
    </w:p>
    <w:p w14:paraId="7CC70F82" w14:textId="7BAAEA3B" w:rsidR="000E22B0" w:rsidRPr="000E22B0" w:rsidRDefault="00294EC7" w:rsidP="000E22B0">
      <w:pPr>
        <w:pStyle w:val="ListParagraph"/>
        <w:numPr>
          <w:ilvl w:val="0"/>
          <w:numId w:val="19"/>
        </w:numPr>
        <w:spacing w:after="0" w:line="240" w:lineRule="auto"/>
        <w:ind w:left="426" w:hanging="437"/>
        <w:rPr>
          <w:rFonts w:ascii="Arial" w:eastAsia="Times New Roman" w:hAnsi="Arial" w:cs="Arial"/>
        </w:rPr>
      </w:pPr>
      <w:r w:rsidRPr="000E22B0">
        <w:rPr>
          <w:rFonts w:ascii="Arial" w:hAnsi="Arial" w:cs="Arial"/>
          <w:bCs/>
        </w:rPr>
        <w:t>Cllr Vernon-Jackson is attending fortnightly meetings with the Minister for Sport as part of the Sports Recovery Group.</w:t>
      </w:r>
    </w:p>
    <w:p w14:paraId="66E8CAF3" w14:textId="77777777" w:rsidR="000E22B0" w:rsidRPr="000E22B0" w:rsidRDefault="000E22B0" w:rsidP="000E22B0">
      <w:pPr>
        <w:pStyle w:val="ListParagraph"/>
        <w:spacing w:after="0" w:line="240" w:lineRule="auto"/>
        <w:ind w:left="426"/>
        <w:rPr>
          <w:rFonts w:ascii="Arial" w:eastAsia="Times New Roman" w:hAnsi="Arial" w:cs="Arial"/>
        </w:rPr>
      </w:pPr>
    </w:p>
    <w:p w14:paraId="42A4DCC3" w14:textId="77777777" w:rsidR="000E22B0" w:rsidRPr="000E22B0" w:rsidRDefault="00FF4B41" w:rsidP="000E22B0">
      <w:pPr>
        <w:pStyle w:val="ListParagraph"/>
        <w:numPr>
          <w:ilvl w:val="0"/>
          <w:numId w:val="19"/>
        </w:numPr>
        <w:spacing w:after="0" w:line="240" w:lineRule="auto"/>
        <w:ind w:left="426" w:hanging="437"/>
        <w:rPr>
          <w:rFonts w:ascii="Arial" w:eastAsia="Times New Roman" w:hAnsi="Arial" w:cs="Arial"/>
        </w:rPr>
      </w:pPr>
      <w:r w:rsidRPr="000E22B0">
        <w:rPr>
          <w:rFonts w:ascii="Arial" w:hAnsi="Arial" w:cs="Arial"/>
          <w:bCs/>
        </w:rPr>
        <w:t xml:space="preserve">We continue to work with Sport England, DCMS and MHCLG to develop a bid for funding support for the leisure sector. </w:t>
      </w:r>
    </w:p>
    <w:p w14:paraId="49B60D71" w14:textId="77777777" w:rsidR="000E22B0" w:rsidRPr="000E22B0" w:rsidRDefault="000E22B0" w:rsidP="000E22B0">
      <w:pPr>
        <w:pStyle w:val="ListParagraph"/>
        <w:rPr>
          <w:rFonts w:ascii="Arial" w:eastAsia="Times New Roman" w:hAnsi="Arial" w:cs="Arial"/>
        </w:rPr>
      </w:pPr>
    </w:p>
    <w:p w14:paraId="724DAB2C" w14:textId="77777777" w:rsidR="000E22B0" w:rsidRDefault="00B13D07" w:rsidP="000E22B0">
      <w:pPr>
        <w:pStyle w:val="ListParagraph"/>
        <w:numPr>
          <w:ilvl w:val="0"/>
          <w:numId w:val="19"/>
        </w:numPr>
        <w:spacing w:after="0" w:line="240" w:lineRule="auto"/>
        <w:ind w:left="426" w:hanging="437"/>
        <w:rPr>
          <w:rFonts w:ascii="Arial" w:eastAsia="Times New Roman" w:hAnsi="Arial" w:cs="Arial"/>
        </w:rPr>
      </w:pPr>
      <w:r w:rsidRPr="000E22B0">
        <w:rPr>
          <w:rFonts w:ascii="Arial" w:eastAsia="Times New Roman" w:hAnsi="Arial" w:cs="Arial"/>
        </w:rPr>
        <w:t xml:space="preserve">Local Partnerships are providing support to councils with contracts with one of the largest providers, and this is shortly being extended to the four largest providers. We are also offering a matching service for councils sharing the same provider, so they can collaborate on their responses. Sport England has </w:t>
      </w:r>
      <w:r w:rsidR="00FF4B41" w:rsidRPr="000E22B0">
        <w:rPr>
          <w:rFonts w:ascii="Arial" w:eastAsia="Times New Roman" w:hAnsi="Arial" w:cs="Arial"/>
        </w:rPr>
        <w:t xml:space="preserve">also </w:t>
      </w:r>
      <w:r w:rsidRPr="000E22B0">
        <w:rPr>
          <w:rFonts w:ascii="Arial" w:eastAsia="Times New Roman" w:hAnsi="Arial" w:cs="Arial"/>
        </w:rPr>
        <w:t xml:space="preserve">made some consultancy support available to assist with this. </w:t>
      </w:r>
    </w:p>
    <w:p w14:paraId="28AC9971" w14:textId="77777777" w:rsidR="000E22B0" w:rsidRPr="000E22B0" w:rsidRDefault="000E22B0" w:rsidP="000E22B0">
      <w:pPr>
        <w:pStyle w:val="ListParagraph"/>
        <w:rPr>
          <w:rFonts w:ascii="Arial" w:hAnsi="Arial" w:cs="Arial"/>
          <w:color w:val="464B51"/>
          <w:shd w:val="clear" w:color="auto" w:fill="FFFFFF"/>
        </w:rPr>
      </w:pPr>
    </w:p>
    <w:p w14:paraId="4FF586A0" w14:textId="77777777" w:rsidR="000E22B0" w:rsidRPr="000E22B0" w:rsidRDefault="00FF4B41" w:rsidP="000E22B0">
      <w:pPr>
        <w:pStyle w:val="ListParagraph"/>
        <w:numPr>
          <w:ilvl w:val="0"/>
          <w:numId w:val="19"/>
        </w:numPr>
        <w:spacing w:after="0" w:line="240" w:lineRule="auto"/>
        <w:ind w:left="426" w:hanging="437"/>
        <w:rPr>
          <w:rFonts w:ascii="Arial" w:eastAsia="Times New Roman" w:hAnsi="Arial" w:cs="Arial"/>
        </w:rPr>
      </w:pPr>
      <w:r w:rsidRPr="000E22B0">
        <w:rPr>
          <w:rFonts w:ascii="Arial" w:hAnsi="Arial" w:cs="Arial"/>
          <w:shd w:val="clear" w:color="auto" w:fill="FFFFFF"/>
        </w:rPr>
        <w:t>The Local Government Physical Activity Partnership (LGPAP), which includes the LGA, has produced a </w:t>
      </w:r>
      <w:hyperlink r:id="rId22" w:history="1">
        <w:r w:rsidRPr="000E22B0">
          <w:rPr>
            <w:rStyle w:val="Hyperlink"/>
            <w:rFonts w:ascii="Arial" w:hAnsi="Arial" w:cs="Arial"/>
            <w:b/>
            <w:bCs/>
            <w:color w:val="006699"/>
          </w:rPr>
          <w:t>think piece ‘Why an active community needs to be at the heart of renewal’</w:t>
        </w:r>
      </w:hyperlink>
      <w:r w:rsidRPr="000E22B0">
        <w:rPr>
          <w:rFonts w:ascii="Arial" w:hAnsi="Arial" w:cs="Arial"/>
          <w:color w:val="464B51"/>
          <w:shd w:val="clear" w:color="auto" w:fill="FFFFFF"/>
        </w:rPr>
        <w:t>.</w:t>
      </w:r>
    </w:p>
    <w:p w14:paraId="193A8929" w14:textId="77777777" w:rsidR="000E22B0" w:rsidRPr="000E22B0" w:rsidRDefault="000E22B0" w:rsidP="000E22B0">
      <w:pPr>
        <w:pStyle w:val="ListParagraph"/>
        <w:rPr>
          <w:rFonts w:ascii="Arial" w:eastAsia="Times New Roman" w:hAnsi="Arial" w:cs="Arial"/>
          <w:bCs/>
        </w:rPr>
      </w:pPr>
    </w:p>
    <w:p w14:paraId="2E1DEF27" w14:textId="77777777" w:rsidR="000E22B0" w:rsidRDefault="00B13D07" w:rsidP="000E22B0">
      <w:pPr>
        <w:pStyle w:val="ListParagraph"/>
        <w:numPr>
          <w:ilvl w:val="0"/>
          <w:numId w:val="19"/>
        </w:numPr>
        <w:spacing w:after="0" w:line="240" w:lineRule="auto"/>
        <w:ind w:left="426" w:hanging="437"/>
        <w:rPr>
          <w:rFonts w:ascii="Arial" w:eastAsia="Times New Roman" w:hAnsi="Arial" w:cs="Arial"/>
        </w:rPr>
      </w:pPr>
      <w:r w:rsidRPr="000E22B0">
        <w:rPr>
          <w:rFonts w:ascii="Arial" w:eastAsia="Times New Roman" w:hAnsi="Arial" w:cs="Arial"/>
          <w:bCs/>
        </w:rPr>
        <w:t xml:space="preserve">Throughout </w:t>
      </w:r>
      <w:r w:rsidR="00FF4B41" w:rsidRPr="000E22B0">
        <w:rPr>
          <w:rFonts w:ascii="Arial" w:eastAsia="Times New Roman" w:hAnsi="Arial" w:cs="Arial"/>
          <w:bCs/>
        </w:rPr>
        <w:t>June and July</w:t>
      </w:r>
      <w:r w:rsidRPr="000E22B0">
        <w:rPr>
          <w:rFonts w:ascii="Arial" w:eastAsia="Times New Roman" w:hAnsi="Arial" w:cs="Arial"/>
          <w:bCs/>
        </w:rPr>
        <w:t xml:space="preserve">, we ran </w:t>
      </w:r>
      <w:r w:rsidRPr="000E22B0">
        <w:rPr>
          <w:rFonts w:ascii="Arial" w:eastAsia="Times New Roman" w:hAnsi="Arial" w:cs="Arial"/>
        </w:rPr>
        <w:t>a series of webinars for alumni of our Sport and Physical Activity Leadership essentials courses to identify key risks and opportunities arising from Covid-</w:t>
      </w:r>
      <w:proofErr w:type="gramStart"/>
      <w:r w:rsidRPr="000E22B0">
        <w:rPr>
          <w:rFonts w:ascii="Arial" w:eastAsia="Times New Roman" w:hAnsi="Arial" w:cs="Arial"/>
        </w:rPr>
        <w:t>19, and</w:t>
      </w:r>
      <w:proofErr w:type="gramEnd"/>
      <w:r w:rsidRPr="000E22B0">
        <w:rPr>
          <w:rFonts w:ascii="Arial" w:eastAsia="Times New Roman" w:hAnsi="Arial" w:cs="Arial"/>
        </w:rPr>
        <w:t xml:space="preserve"> identifying what support packages and professional development is needed in the future.</w:t>
      </w:r>
    </w:p>
    <w:p w14:paraId="4D6C889A" w14:textId="77777777" w:rsidR="000E22B0" w:rsidRPr="000E22B0" w:rsidRDefault="000E22B0" w:rsidP="000E22B0">
      <w:pPr>
        <w:pStyle w:val="ListParagraph"/>
        <w:rPr>
          <w:rFonts w:ascii="Arial" w:hAnsi="Arial" w:cs="Arial"/>
        </w:rPr>
      </w:pPr>
    </w:p>
    <w:p w14:paraId="7543795B" w14:textId="2D6E8CBA" w:rsidR="00FF4B41" w:rsidRPr="000E22B0" w:rsidRDefault="00FF4B41" w:rsidP="000E22B0">
      <w:pPr>
        <w:pStyle w:val="ListParagraph"/>
        <w:numPr>
          <w:ilvl w:val="0"/>
          <w:numId w:val="19"/>
        </w:numPr>
        <w:spacing w:after="0" w:line="240" w:lineRule="auto"/>
        <w:ind w:left="426" w:hanging="437"/>
        <w:rPr>
          <w:rFonts w:ascii="Arial" w:eastAsia="Times New Roman" w:hAnsi="Arial" w:cs="Arial"/>
        </w:rPr>
      </w:pPr>
      <w:r w:rsidRPr="000E22B0">
        <w:rPr>
          <w:rFonts w:ascii="Arial" w:hAnsi="Arial" w:cs="Arial"/>
        </w:rPr>
        <w:t xml:space="preserve">We co-commissioned and published reopening </w:t>
      </w:r>
      <w:hyperlink r:id="rId23" w:history="1">
        <w:r w:rsidRPr="000E22B0">
          <w:rPr>
            <w:rStyle w:val="Hyperlink"/>
            <w:rFonts w:ascii="Arial" w:hAnsi="Arial" w:cs="Arial"/>
          </w:rPr>
          <w:t>guidance for parks</w:t>
        </w:r>
      </w:hyperlink>
      <w:r w:rsidRPr="000E22B0">
        <w:rPr>
          <w:rFonts w:ascii="Arial" w:hAnsi="Arial" w:cs="Arial"/>
        </w:rPr>
        <w:t xml:space="preserve">, alongside the National Trust and Heritage Lottery Fund. It was downloaded 4000 times in the first week. </w:t>
      </w:r>
    </w:p>
    <w:p w14:paraId="05198AC6" w14:textId="77777777" w:rsidR="000E22B0" w:rsidRPr="000E22B0" w:rsidRDefault="000E22B0" w:rsidP="000E22B0">
      <w:pPr>
        <w:spacing w:after="0" w:line="240" w:lineRule="auto"/>
        <w:rPr>
          <w:rFonts w:ascii="Arial" w:eastAsia="Times New Roman" w:hAnsi="Arial" w:cs="Arial"/>
        </w:rPr>
      </w:pPr>
      <w:bookmarkStart w:id="0" w:name="_GoBack"/>
      <w:bookmarkEnd w:id="0"/>
    </w:p>
    <w:tbl>
      <w:tblPr>
        <w:tblW w:w="0" w:type="auto"/>
        <w:tblLook w:val="01E0" w:firstRow="1" w:lastRow="1" w:firstColumn="1" w:lastColumn="1" w:noHBand="0" w:noVBand="0"/>
      </w:tblPr>
      <w:tblGrid>
        <w:gridCol w:w="2760"/>
        <w:gridCol w:w="6266"/>
      </w:tblGrid>
      <w:tr w:rsidR="003879E9" w:rsidRPr="00172727" w14:paraId="6F208AFE" w14:textId="77777777" w:rsidTr="008A29E4">
        <w:tc>
          <w:tcPr>
            <w:tcW w:w="2760" w:type="dxa"/>
            <w:hideMark/>
          </w:tcPr>
          <w:p w14:paraId="08F27550"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588B3296" w14:textId="482A7F20" w:rsidR="003879E9" w:rsidRPr="00172727" w:rsidRDefault="003879E9" w:rsidP="008A29E4">
            <w:pPr>
              <w:spacing w:after="0" w:line="240" w:lineRule="auto"/>
              <w:ind w:left="360"/>
              <w:jc w:val="both"/>
              <w:rPr>
                <w:rFonts w:ascii="Arial" w:eastAsia="Times New Roman" w:hAnsi="Arial" w:cs="Arial"/>
                <w:lang w:eastAsia="en-GB"/>
              </w:rPr>
            </w:pPr>
            <w:r w:rsidRPr="006D500C">
              <w:rPr>
                <w:rFonts w:ascii="Arial" w:hAnsi="Arial" w:cs="Arial"/>
                <w:bCs/>
              </w:rPr>
              <w:t>Ian Leete</w:t>
            </w:r>
          </w:p>
        </w:tc>
      </w:tr>
      <w:tr w:rsidR="003879E9" w:rsidRPr="00172727" w14:paraId="2DF4ED66" w14:textId="77777777" w:rsidTr="008A29E4">
        <w:tc>
          <w:tcPr>
            <w:tcW w:w="2760" w:type="dxa"/>
            <w:hideMark/>
          </w:tcPr>
          <w:p w14:paraId="4E811EB2"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4A836635" w14:textId="3F187EA0" w:rsidR="003879E9" w:rsidRPr="00172727" w:rsidRDefault="003879E9" w:rsidP="008A29E4">
            <w:pPr>
              <w:spacing w:after="0" w:line="240" w:lineRule="auto"/>
              <w:ind w:left="360"/>
              <w:jc w:val="both"/>
              <w:rPr>
                <w:rFonts w:ascii="Arial" w:eastAsia="Times New Roman" w:hAnsi="Arial" w:cs="Arial"/>
                <w:lang w:eastAsia="en-GB"/>
              </w:rPr>
            </w:pPr>
            <w:r w:rsidRPr="006D500C">
              <w:rPr>
                <w:rFonts w:ascii="Arial" w:hAnsi="Arial" w:cs="Arial"/>
                <w:bCs/>
              </w:rPr>
              <w:t>Senior Adviser</w:t>
            </w:r>
          </w:p>
        </w:tc>
      </w:tr>
      <w:tr w:rsidR="003879E9" w:rsidRPr="00172727" w14:paraId="12212006" w14:textId="77777777" w:rsidTr="008A29E4">
        <w:tc>
          <w:tcPr>
            <w:tcW w:w="2760" w:type="dxa"/>
            <w:hideMark/>
          </w:tcPr>
          <w:p w14:paraId="28443C58"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5CCBD116" w14:textId="3A4D89FF" w:rsidR="003879E9" w:rsidRPr="00172727" w:rsidRDefault="003879E9" w:rsidP="008A29E4">
            <w:pPr>
              <w:spacing w:after="0" w:line="240" w:lineRule="auto"/>
              <w:ind w:left="360"/>
              <w:jc w:val="both"/>
              <w:rPr>
                <w:rFonts w:ascii="Arial" w:eastAsia="Times New Roman" w:hAnsi="Arial" w:cs="Arial"/>
                <w:lang w:eastAsia="en-GB"/>
              </w:rPr>
            </w:pPr>
            <w:r w:rsidRPr="006D500C">
              <w:rPr>
                <w:rFonts w:ascii="Arial" w:hAnsi="Arial" w:cs="Arial"/>
                <w:bCs/>
              </w:rPr>
              <w:t>02076643143</w:t>
            </w:r>
          </w:p>
        </w:tc>
      </w:tr>
      <w:tr w:rsidR="003879E9" w:rsidRPr="00172727" w14:paraId="4D8F2572" w14:textId="77777777" w:rsidTr="008A29E4">
        <w:tc>
          <w:tcPr>
            <w:tcW w:w="2760" w:type="dxa"/>
            <w:hideMark/>
          </w:tcPr>
          <w:p w14:paraId="1BD6304B" w14:textId="77777777" w:rsidR="003879E9" w:rsidRPr="00172727" w:rsidRDefault="003879E9" w:rsidP="008A29E4">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030763DF" w14:textId="613E1627" w:rsidR="003879E9" w:rsidRPr="00172727" w:rsidRDefault="003879E9" w:rsidP="008A29E4">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r w:rsidRPr="006D500C">
              <w:rPr>
                <w:rFonts w:ascii="Arial" w:hAnsi="Arial" w:cs="Arial"/>
                <w:bCs/>
              </w:rPr>
              <w:t>Ian.Leete@local.gov.uk</w:t>
            </w:r>
          </w:p>
        </w:tc>
      </w:tr>
    </w:tbl>
    <w:p w14:paraId="481F5368" w14:textId="25E4AF56" w:rsidR="006D500C" w:rsidRPr="006D500C" w:rsidRDefault="006D500C" w:rsidP="006D500C">
      <w:pPr>
        <w:rPr>
          <w:rFonts w:ascii="Arial" w:hAnsi="Arial" w:cs="Arial"/>
          <w:bCs/>
        </w:rPr>
      </w:pPr>
      <w:r w:rsidRPr="006D500C">
        <w:rPr>
          <w:rFonts w:ascii="Arial" w:hAnsi="Arial" w:cs="Arial"/>
          <w:b/>
        </w:rPr>
        <w:t xml:space="preserve"> </w:t>
      </w:r>
    </w:p>
    <w:sectPr w:rsidR="006D500C" w:rsidRPr="006D500C">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948D2" w14:textId="77777777" w:rsidR="00A031B7" w:rsidRDefault="00A031B7" w:rsidP="00071370">
      <w:pPr>
        <w:spacing w:after="0" w:line="240" w:lineRule="auto"/>
      </w:pPr>
      <w:r>
        <w:separator/>
      </w:r>
    </w:p>
  </w:endnote>
  <w:endnote w:type="continuationSeparator" w:id="0">
    <w:p w14:paraId="5B694752" w14:textId="77777777" w:rsidR="00A031B7" w:rsidRDefault="00A031B7" w:rsidP="000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C5769" w14:textId="77777777" w:rsidR="00A031B7" w:rsidRDefault="00A031B7" w:rsidP="00071370">
      <w:pPr>
        <w:spacing w:after="0" w:line="240" w:lineRule="auto"/>
      </w:pPr>
      <w:r>
        <w:separator/>
      </w:r>
    </w:p>
  </w:footnote>
  <w:footnote w:type="continuationSeparator" w:id="0">
    <w:p w14:paraId="18A6629E" w14:textId="77777777" w:rsidR="00A031B7" w:rsidRDefault="00A031B7" w:rsidP="00071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0647" w14:textId="77777777" w:rsidR="008934D6" w:rsidRDefault="008934D6" w:rsidP="003A424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934D6" w:rsidRPr="00C25CA7" w14:paraId="2A987379" w14:textId="77777777" w:rsidTr="00BE6EA9">
      <w:trPr>
        <w:trHeight w:val="416"/>
      </w:trPr>
      <w:tc>
        <w:tcPr>
          <w:tcW w:w="5812" w:type="dxa"/>
          <w:vMerge w:val="restart"/>
        </w:tcPr>
        <w:p w14:paraId="5853C149" w14:textId="77777777" w:rsidR="008934D6" w:rsidRPr="003A424C" w:rsidRDefault="008934D6" w:rsidP="003A424C">
          <w:pPr>
            <w:rPr>
              <w:rFonts w:ascii="Arial" w:hAnsi="Arial" w:cs="Arial"/>
            </w:rPr>
          </w:pPr>
          <w:r w:rsidRPr="003A424C">
            <w:rPr>
              <w:rFonts w:ascii="Arial" w:hAnsi="Arial" w:cs="Arial"/>
              <w:noProof/>
              <w:lang w:eastAsia="en-GB"/>
            </w:rPr>
            <w:drawing>
              <wp:inline distT="0" distB="0" distL="0" distR="0" wp14:anchorId="3EEB8FFB" wp14:editId="6DFF5AE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rFonts w:ascii="Arial" w:hAnsi="Arial" w:cs="Arial"/>
          </w:rPr>
          <w:alias w:val="Board"/>
          <w:tag w:val="Board"/>
          <w:id w:val="416908834"/>
          <w:placeholder>
            <w:docPart w:val="0CB099DA4BED4C3992B109772DC7028E"/>
          </w:placeholder>
        </w:sdtPr>
        <w:sdtEndPr/>
        <w:sdtContent>
          <w:tc>
            <w:tcPr>
              <w:tcW w:w="4106" w:type="dxa"/>
            </w:tcPr>
            <w:p w14:paraId="202AF227" w14:textId="77777777" w:rsidR="008934D6" w:rsidRPr="003A424C" w:rsidRDefault="008934D6" w:rsidP="003A424C">
              <w:pPr>
                <w:rPr>
                  <w:rFonts w:ascii="Arial" w:hAnsi="Arial" w:cs="Arial"/>
                </w:rPr>
              </w:pPr>
              <w:r w:rsidRPr="00E576D4">
                <w:rPr>
                  <w:rFonts w:ascii="Arial" w:hAnsi="Arial" w:cs="Arial"/>
                  <w:b/>
                </w:rPr>
                <w:t>Councillors’ Forum</w:t>
              </w:r>
            </w:p>
          </w:tc>
        </w:sdtContent>
      </w:sdt>
    </w:tr>
    <w:tr w:rsidR="008934D6" w14:paraId="1A6A59F2" w14:textId="77777777" w:rsidTr="00BE6EA9">
      <w:trPr>
        <w:trHeight w:val="406"/>
      </w:trPr>
      <w:tc>
        <w:tcPr>
          <w:tcW w:w="5812" w:type="dxa"/>
          <w:vMerge/>
        </w:tcPr>
        <w:p w14:paraId="3592B05D" w14:textId="77777777" w:rsidR="008934D6" w:rsidRPr="003A424C" w:rsidRDefault="008934D6" w:rsidP="003A424C">
          <w:pPr>
            <w:rPr>
              <w:rFonts w:ascii="Arial" w:hAnsi="Arial" w:cs="Arial"/>
            </w:rPr>
          </w:pPr>
        </w:p>
      </w:tc>
      <w:tc>
        <w:tcPr>
          <w:tcW w:w="4106" w:type="dxa"/>
        </w:tcPr>
        <w:sdt>
          <w:sdtPr>
            <w:rPr>
              <w:rFonts w:ascii="Arial" w:hAnsi="Arial" w:cs="Arial"/>
            </w:rPr>
            <w:alias w:val="Date"/>
            <w:tag w:val="Date"/>
            <w:id w:val="-488943452"/>
            <w:placeholder>
              <w:docPart w:val="D5A08337CA684D80AC6D2FEBBB6F819A"/>
            </w:placeholder>
            <w:date w:fullDate="2020-07-16T00:00:00Z">
              <w:dateFormat w:val="dd MMMM yyyy"/>
              <w:lid w:val="en-GB"/>
              <w:storeMappedDataAs w:val="dateTime"/>
              <w:calendar w:val="gregorian"/>
            </w:date>
          </w:sdtPr>
          <w:sdtEndPr/>
          <w:sdtContent>
            <w:p w14:paraId="5784BD98" w14:textId="2DA56A05" w:rsidR="008934D6" w:rsidRPr="003A424C" w:rsidRDefault="00976122" w:rsidP="00D94E88">
              <w:pPr>
                <w:rPr>
                  <w:rFonts w:ascii="Arial" w:hAnsi="Arial" w:cs="Arial"/>
                </w:rPr>
              </w:pPr>
              <w:r>
                <w:rPr>
                  <w:rFonts w:ascii="Arial" w:hAnsi="Arial" w:cs="Arial"/>
                </w:rPr>
                <w:t>16 July 2020</w:t>
              </w:r>
            </w:p>
          </w:sdtContent>
        </w:sdt>
      </w:tc>
    </w:tr>
    <w:tr w:rsidR="008934D6" w:rsidRPr="00C25CA7" w14:paraId="5DABD0F4" w14:textId="77777777" w:rsidTr="00BE6EA9">
      <w:trPr>
        <w:trHeight w:val="89"/>
      </w:trPr>
      <w:tc>
        <w:tcPr>
          <w:tcW w:w="5812" w:type="dxa"/>
          <w:vMerge/>
        </w:tcPr>
        <w:p w14:paraId="7D0957B3" w14:textId="77777777" w:rsidR="008934D6" w:rsidRPr="00A627DD" w:rsidRDefault="008934D6" w:rsidP="003A424C"/>
      </w:tc>
      <w:tc>
        <w:tcPr>
          <w:tcW w:w="4106" w:type="dxa"/>
        </w:tcPr>
        <w:p w14:paraId="6A767678" w14:textId="77777777" w:rsidR="008934D6" w:rsidRPr="00C803F3" w:rsidRDefault="008934D6" w:rsidP="003A424C"/>
      </w:tc>
    </w:tr>
  </w:tbl>
  <w:p w14:paraId="237C080B" w14:textId="77777777" w:rsidR="008934D6" w:rsidRDefault="008934D6" w:rsidP="003A424C">
    <w:pPr>
      <w:pStyle w:val="Header"/>
    </w:pPr>
  </w:p>
  <w:p w14:paraId="684D5AF2" w14:textId="77777777" w:rsidR="008934D6" w:rsidRPr="003A424C" w:rsidRDefault="008934D6" w:rsidP="003A424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51359"/>
    <w:multiLevelType w:val="hybridMultilevel"/>
    <w:tmpl w:val="BD04E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F7C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212A3"/>
    <w:multiLevelType w:val="hybridMultilevel"/>
    <w:tmpl w:val="4E28B5E6"/>
    <w:lvl w:ilvl="0" w:tplc="D7D6A7D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B77A8C"/>
    <w:multiLevelType w:val="hybridMultilevel"/>
    <w:tmpl w:val="4A4A7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B4DCB"/>
    <w:multiLevelType w:val="hybridMultilevel"/>
    <w:tmpl w:val="48C626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108AC"/>
    <w:multiLevelType w:val="hybridMultilevel"/>
    <w:tmpl w:val="A870607E"/>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47A64"/>
    <w:multiLevelType w:val="hybridMultilevel"/>
    <w:tmpl w:val="C7C43324"/>
    <w:lvl w:ilvl="0" w:tplc="5BF64F5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2A736B"/>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466FA"/>
    <w:multiLevelType w:val="hybridMultilevel"/>
    <w:tmpl w:val="B5680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EC016F8"/>
    <w:multiLevelType w:val="hybridMultilevel"/>
    <w:tmpl w:val="B5983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12242"/>
    <w:multiLevelType w:val="hybridMultilevel"/>
    <w:tmpl w:val="EA86A2E8"/>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146AB8"/>
    <w:multiLevelType w:val="hybridMultilevel"/>
    <w:tmpl w:val="EA149E14"/>
    <w:lvl w:ilvl="0" w:tplc="2B1AE0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703A6"/>
    <w:multiLevelType w:val="hybridMultilevel"/>
    <w:tmpl w:val="43AA2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422799"/>
    <w:multiLevelType w:val="hybridMultilevel"/>
    <w:tmpl w:val="C60AFAAC"/>
    <w:lvl w:ilvl="0" w:tplc="D3FCEC4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10"/>
  </w:num>
  <w:num w:numId="5">
    <w:abstractNumId w:val="7"/>
  </w:num>
  <w:num w:numId="6">
    <w:abstractNumId w:val="3"/>
  </w:num>
  <w:num w:numId="7">
    <w:abstractNumId w:val="21"/>
  </w:num>
  <w:num w:numId="8">
    <w:abstractNumId w:val="4"/>
  </w:num>
  <w:num w:numId="9">
    <w:abstractNumId w:val="0"/>
  </w:num>
  <w:num w:numId="10">
    <w:abstractNumId w:val="15"/>
  </w:num>
  <w:num w:numId="11">
    <w:abstractNumId w:val="5"/>
  </w:num>
  <w:num w:numId="12">
    <w:abstractNumId w:val="19"/>
  </w:num>
  <w:num w:numId="13">
    <w:abstractNumId w:val="2"/>
  </w:num>
  <w:num w:numId="14">
    <w:abstractNumId w:val="1"/>
  </w:num>
  <w:num w:numId="15">
    <w:abstractNumId w:val="20"/>
  </w:num>
  <w:num w:numId="16">
    <w:abstractNumId w:val="6"/>
  </w:num>
  <w:num w:numId="17">
    <w:abstractNumId w:val="16"/>
  </w:num>
  <w:num w:numId="18">
    <w:abstractNumId w:val="6"/>
  </w:num>
  <w:num w:numId="19">
    <w:abstractNumId w:val="13"/>
  </w:num>
  <w:num w:numId="20">
    <w:abstractNumId w:val="12"/>
  </w:num>
  <w:num w:numId="21">
    <w:abstractNumId w:val="22"/>
  </w:num>
  <w:num w:numId="22">
    <w:abstractNumId w:val="18"/>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70"/>
    <w:rsid w:val="00037EF5"/>
    <w:rsid w:val="00054FB4"/>
    <w:rsid w:val="00071370"/>
    <w:rsid w:val="000A54FA"/>
    <w:rsid w:val="000D3244"/>
    <w:rsid w:val="000E22B0"/>
    <w:rsid w:val="00105B1C"/>
    <w:rsid w:val="0011282E"/>
    <w:rsid w:val="00133915"/>
    <w:rsid w:val="0013490C"/>
    <w:rsid w:val="00141CA5"/>
    <w:rsid w:val="001446BB"/>
    <w:rsid w:val="001679DF"/>
    <w:rsid w:val="00186F12"/>
    <w:rsid w:val="00190263"/>
    <w:rsid w:val="001A0F3A"/>
    <w:rsid w:val="001C195C"/>
    <w:rsid w:val="001D7ACA"/>
    <w:rsid w:val="001E0B9E"/>
    <w:rsid w:val="00231D5E"/>
    <w:rsid w:val="00234F15"/>
    <w:rsid w:val="002568C7"/>
    <w:rsid w:val="0027442B"/>
    <w:rsid w:val="00291564"/>
    <w:rsid w:val="00294EC7"/>
    <w:rsid w:val="002D7F88"/>
    <w:rsid w:val="00352477"/>
    <w:rsid w:val="00381C2B"/>
    <w:rsid w:val="003879E9"/>
    <w:rsid w:val="00394897"/>
    <w:rsid w:val="003A424C"/>
    <w:rsid w:val="003A77ED"/>
    <w:rsid w:val="003B3896"/>
    <w:rsid w:val="004B16AB"/>
    <w:rsid w:val="004F502A"/>
    <w:rsid w:val="005364AD"/>
    <w:rsid w:val="00553CE9"/>
    <w:rsid w:val="0055437A"/>
    <w:rsid w:val="00566A2D"/>
    <w:rsid w:val="00570024"/>
    <w:rsid w:val="005800FC"/>
    <w:rsid w:val="005C10FF"/>
    <w:rsid w:val="005C6583"/>
    <w:rsid w:val="005F3539"/>
    <w:rsid w:val="005F7B82"/>
    <w:rsid w:val="006758D8"/>
    <w:rsid w:val="00676C54"/>
    <w:rsid w:val="0068284B"/>
    <w:rsid w:val="00685CC7"/>
    <w:rsid w:val="006871E1"/>
    <w:rsid w:val="006B2928"/>
    <w:rsid w:val="006C63BE"/>
    <w:rsid w:val="006D500C"/>
    <w:rsid w:val="006F5C4B"/>
    <w:rsid w:val="00702006"/>
    <w:rsid w:val="00716341"/>
    <w:rsid w:val="00745CC3"/>
    <w:rsid w:val="0076476C"/>
    <w:rsid w:val="0078363E"/>
    <w:rsid w:val="007920DB"/>
    <w:rsid w:val="007B7CBB"/>
    <w:rsid w:val="007C2C55"/>
    <w:rsid w:val="007F34E9"/>
    <w:rsid w:val="007F7C51"/>
    <w:rsid w:val="0081707D"/>
    <w:rsid w:val="00821DE6"/>
    <w:rsid w:val="008610E1"/>
    <w:rsid w:val="0088749B"/>
    <w:rsid w:val="00891149"/>
    <w:rsid w:val="008934D6"/>
    <w:rsid w:val="008A29E4"/>
    <w:rsid w:val="008E5D4A"/>
    <w:rsid w:val="008F3C51"/>
    <w:rsid w:val="008F5C24"/>
    <w:rsid w:val="00906573"/>
    <w:rsid w:val="009162AA"/>
    <w:rsid w:val="00917555"/>
    <w:rsid w:val="00961402"/>
    <w:rsid w:val="0097538E"/>
    <w:rsid w:val="00976122"/>
    <w:rsid w:val="00981A64"/>
    <w:rsid w:val="00987557"/>
    <w:rsid w:val="009C6252"/>
    <w:rsid w:val="009D79AF"/>
    <w:rsid w:val="009E398D"/>
    <w:rsid w:val="00A031B7"/>
    <w:rsid w:val="00A616AA"/>
    <w:rsid w:val="00AF042D"/>
    <w:rsid w:val="00AF2DEC"/>
    <w:rsid w:val="00B13D07"/>
    <w:rsid w:val="00B35D19"/>
    <w:rsid w:val="00B56195"/>
    <w:rsid w:val="00BE6EA9"/>
    <w:rsid w:val="00C06AF1"/>
    <w:rsid w:val="00C52A90"/>
    <w:rsid w:val="00C602C5"/>
    <w:rsid w:val="00C721ED"/>
    <w:rsid w:val="00C94735"/>
    <w:rsid w:val="00D0303E"/>
    <w:rsid w:val="00D30DAD"/>
    <w:rsid w:val="00D44DD1"/>
    <w:rsid w:val="00D810D7"/>
    <w:rsid w:val="00D858A3"/>
    <w:rsid w:val="00D94E88"/>
    <w:rsid w:val="00DA32B4"/>
    <w:rsid w:val="00DB06F2"/>
    <w:rsid w:val="00DF4BDA"/>
    <w:rsid w:val="00E511C5"/>
    <w:rsid w:val="00E55B1C"/>
    <w:rsid w:val="00E5656D"/>
    <w:rsid w:val="00E576D4"/>
    <w:rsid w:val="00E6635C"/>
    <w:rsid w:val="00E85DD0"/>
    <w:rsid w:val="00EA20DA"/>
    <w:rsid w:val="00EA488F"/>
    <w:rsid w:val="00EB17F5"/>
    <w:rsid w:val="00EE1D0C"/>
    <w:rsid w:val="00EF123B"/>
    <w:rsid w:val="00F039D2"/>
    <w:rsid w:val="00F10D1A"/>
    <w:rsid w:val="00F22296"/>
    <w:rsid w:val="00F25260"/>
    <w:rsid w:val="00F44910"/>
    <w:rsid w:val="00F457EB"/>
    <w:rsid w:val="00F469E1"/>
    <w:rsid w:val="00F7567A"/>
    <w:rsid w:val="00F82797"/>
    <w:rsid w:val="00F95FFA"/>
    <w:rsid w:val="00FD0248"/>
    <w:rsid w:val="00FD700A"/>
    <w:rsid w:val="00FF4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BAB"/>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97538E"/>
    <w:rPr>
      <w:color w:val="0563C1" w:themeColor="hyperlink"/>
      <w:u w:val="single"/>
    </w:rPr>
  </w:style>
  <w:style w:type="table" w:styleId="TableGrid">
    <w:name w:val="Table Grid"/>
    <w:basedOn w:val="TableNormal"/>
    <w:uiPriority w:val="39"/>
    <w:rsid w:val="003A424C"/>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5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02C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9D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4721">
      <w:bodyDiv w:val="1"/>
      <w:marLeft w:val="0"/>
      <w:marRight w:val="0"/>
      <w:marTop w:val="0"/>
      <w:marBottom w:val="0"/>
      <w:divBdr>
        <w:top w:val="none" w:sz="0" w:space="0" w:color="auto"/>
        <w:left w:val="none" w:sz="0" w:space="0" w:color="auto"/>
        <w:bottom w:val="none" w:sz="0" w:space="0" w:color="auto"/>
        <w:right w:val="none" w:sz="0" w:space="0" w:color="auto"/>
      </w:divBdr>
    </w:div>
    <w:div w:id="207185703">
      <w:bodyDiv w:val="1"/>
      <w:marLeft w:val="0"/>
      <w:marRight w:val="0"/>
      <w:marTop w:val="0"/>
      <w:marBottom w:val="0"/>
      <w:divBdr>
        <w:top w:val="none" w:sz="0" w:space="0" w:color="auto"/>
        <w:left w:val="none" w:sz="0" w:space="0" w:color="auto"/>
        <w:bottom w:val="none" w:sz="0" w:space="0" w:color="auto"/>
        <w:right w:val="none" w:sz="0" w:space="0" w:color="auto"/>
      </w:divBdr>
    </w:div>
    <w:div w:id="514461575">
      <w:bodyDiv w:val="1"/>
      <w:marLeft w:val="0"/>
      <w:marRight w:val="0"/>
      <w:marTop w:val="0"/>
      <w:marBottom w:val="0"/>
      <w:divBdr>
        <w:top w:val="none" w:sz="0" w:space="0" w:color="auto"/>
        <w:left w:val="none" w:sz="0" w:space="0" w:color="auto"/>
        <w:bottom w:val="none" w:sz="0" w:space="0" w:color="auto"/>
        <w:right w:val="none" w:sz="0" w:space="0" w:color="auto"/>
      </w:divBdr>
    </w:div>
    <w:div w:id="617493120">
      <w:bodyDiv w:val="1"/>
      <w:marLeft w:val="0"/>
      <w:marRight w:val="0"/>
      <w:marTop w:val="0"/>
      <w:marBottom w:val="0"/>
      <w:divBdr>
        <w:top w:val="none" w:sz="0" w:space="0" w:color="auto"/>
        <w:left w:val="none" w:sz="0" w:space="0" w:color="auto"/>
        <w:bottom w:val="none" w:sz="0" w:space="0" w:color="auto"/>
        <w:right w:val="none" w:sz="0" w:space="0" w:color="auto"/>
      </w:divBdr>
    </w:div>
    <w:div w:id="868496118">
      <w:bodyDiv w:val="1"/>
      <w:marLeft w:val="0"/>
      <w:marRight w:val="0"/>
      <w:marTop w:val="0"/>
      <w:marBottom w:val="0"/>
      <w:divBdr>
        <w:top w:val="none" w:sz="0" w:space="0" w:color="auto"/>
        <w:left w:val="none" w:sz="0" w:space="0" w:color="auto"/>
        <w:bottom w:val="none" w:sz="0" w:space="0" w:color="auto"/>
        <w:right w:val="none" w:sz="0" w:space="0" w:color="auto"/>
      </w:divBdr>
    </w:div>
    <w:div w:id="870846738">
      <w:bodyDiv w:val="1"/>
      <w:marLeft w:val="0"/>
      <w:marRight w:val="0"/>
      <w:marTop w:val="0"/>
      <w:marBottom w:val="0"/>
      <w:divBdr>
        <w:top w:val="none" w:sz="0" w:space="0" w:color="auto"/>
        <w:left w:val="none" w:sz="0" w:space="0" w:color="auto"/>
        <w:bottom w:val="none" w:sz="0" w:space="0" w:color="auto"/>
        <w:right w:val="none" w:sz="0" w:space="0" w:color="auto"/>
      </w:divBdr>
    </w:div>
    <w:div w:id="943459540">
      <w:bodyDiv w:val="1"/>
      <w:marLeft w:val="0"/>
      <w:marRight w:val="0"/>
      <w:marTop w:val="0"/>
      <w:marBottom w:val="0"/>
      <w:divBdr>
        <w:top w:val="none" w:sz="0" w:space="0" w:color="auto"/>
        <w:left w:val="none" w:sz="0" w:space="0" w:color="auto"/>
        <w:bottom w:val="none" w:sz="0" w:space="0" w:color="auto"/>
        <w:right w:val="none" w:sz="0" w:space="0" w:color="auto"/>
      </w:divBdr>
    </w:div>
    <w:div w:id="1023941171">
      <w:bodyDiv w:val="1"/>
      <w:marLeft w:val="0"/>
      <w:marRight w:val="0"/>
      <w:marTop w:val="0"/>
      <w:marBottom w:val="0"/>
      <w:divBdr>
        <w:top w:val="none" w:sz="0" w:space="0" w:color="auto"/>
        <w:left w:val="none" w:sz="0" w:space="0" w:color="auto"/>
        <w:bottom w:val="none" w:sz="0" w:space="0" w:color="auto"/>
        <w:right w:val="none" w:sz="0" w:space="0" w:color="auto"/>
      </w:divBdr>
    </w:div>
    <w:div w:id="1035736506">
      <w:bodyDiv w:val="1"/>
      <w:marLeft w:val="0"/>
      <w:marRight w:val="0"/>
      <w:marTop w:val="0"/>
      <w:marBottom w:val="0"/>
      <w:divBdr>
        <w:top w:val="none" w:sz="0" w:space="0" w:color="auto"/>
        <w:left w:val="none" w:sz="0" w:space="0" w:color="auto"/>
        <w:bottom w:val="none" w:sz="0" w:space="0" w:color="auto"/>
        <w:right w:val="none" w:sz="0" w:space="0" w:color="auto"/>
      </w:divBdr>
    </w:div>
    <w:div w:id="1365401988">
      <w:bodyDiv w:val="1"/>
      <w:marLeft w:val="0"/>
      <w:marRight w:val="0"/>
      <w:marTop w:val="0"/>
      <w:marBottom w:val="0"/>
      <w:divBdr>
        <w:top w:val="none" w:sz="0" w:space="0" w:color="auto"/>
        <w:left w:val="none" w:sz="0" w:space="0" w:color="auto"/>
        <w:bottom w:val="none" w:sz="0" w:space="0" w:color="auto"/>
        <w:right w:val="none" w:sz="0" w:space="0" w:color="auto"/>
      </w:divBdr>
    </w:div>
    <w:div w:id="1621836007">
      <w:bodyDiv w:val="1"/>
      <w:marLeft w:val="0"/>
      <w:marRight w:val="0"/>
      <w:marTop w:val="0"/>
      <w:marBottom w:val="0"/>
      <w:divBdr>
        <w:top w:val="none" w:sz="0" w:space="0" w:color="auto"/>
        <w:left w:val="none" w:sz="0" w:space="0" w:color="auto"/>
        <w:bottom w:val="none" w:sz="0" w:space="0" w:color="auto"/>
        <w:right w:val="none" w:sz="0" w:space="0" w:color="auto"/>
      </w:divBdr>
    </w:div>
    <w:div w:id="1769735811">
      <w:bodyDiv w:val="1"/>
      <w:marLeft w:val="0"/>
      <w:marRight w:val="0"/>
      <w:marTop w:val="0"/>
      <w:marBottom w:val="0"/>
      <w:divBdr>
        <w:top w:val="none" w:sz="0" w:space="0" w:color="auto"/>
        <w:left w:val="none" w:sz="0" w:space="0" w:color="auto"/>
        <w:bottom w:val="none" w:sz="0" w:space="0" w:color="auto"/>
        <w:right w:val="none" w:sz="0" w:space="0" w:color="auto"/>
      </w:divBdr>
      <w:divsChild>
        <w:div w:id="1992176952">
          <w:marLeft w:val="0"/>
          <w:marRight w:val="0"/>
          <w:marTop w:val="0"/>
          <w:marBottom w:val="0"/>
          <w:divBdr>
            <w:top w:val="none" w:sz="0" w:space="0" w:color="auto"/>
            <w:left w:val="none" w:sz="0" w:space="0" w:color="auto"/>
            <w:bottom w:val="none" w:sz="0" w:space="0" w:color="auto"/>
            <w:right w:val="none" w:sz="0" w:space="0" w:color="auto"/>
          </w:divBdr>
          <w:divsChild>
            <w:div w:id="2114131172">
              <w:marLeft w:val="0"/>
              <w:marRight w:val="0"/>
              <w:marTop w:val="0"/>
              <w:marBottom w:val="0"/>
              <w:divBdr>
                <w:top w:val="none" w:sz="0" w:space="0" w:color="auto"/>
                <w:left w:val="none" w:sz="0" w:space="0" w:color="auto"/>
                <w:bottom w:val="none" w:sz="0" w:space="0" w:color="auto"/>
                <w:right w:val="none" w:sz="0" w:space="0" w:color="auto"/>
              </w:divBdr>
              <w:divsChild>
                <w:div w:id="556357254">
                  <w:marLeft w:val="-225"/>
                  <w:marRight w:val="-225"/>
                  <w:marTop w:val="0"/>
                  <w:marBottom w:val="0"/>
                  <w:divBdr>
                    <w:top w:val="none" w:sz="0" w:space="0" w:color="auto"/>
                    <w:left w:val="none" w:sz="0" w:space="0" w:color="auto"/>
                    <w:bottom w:val="none" w:sz="0" w:space="0" w:color="auto"/>
                    <w:right w:val="none" w:sz="0" w:space="0" w:color="auto"/>
                  </w:divBdr>
                  <w:divsChild>
                    <w:div w:id="539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6277">
      <w:bodyDiv w:val="1"/>
      <w:marLeft w:val="0"/>
      <w:marRight w:val="0"/>
      <w:marTop w:val="0"/>
      <w:marBottom w:val="0"/>
      <w:divBdr>
        <w:top w:val="none" w:sz="0" w:space="0" w:color="auto"/>
        <w:left w:val="none" w:sz="0" w:space="0" w:color="auto"/>
        <w:bottom w:val="none" w:sz="0" w:space="0" w:color="auto"/>
        <w:right w:val="none" w:sz="0" w:space="0" w:color="auto"/>
      </w:divBdr>
    </w:div>
    <w:div w:id="19578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8iL4CBgE9cVlRORh66Biky" TargetMode="External"/><Relationship Id="rId18" Type="http://schemas.openxmlformats.org/officeDocument/2006/relationships/hyperlink" Target="https://protect-eu.mimecast.com/s/bGdcCnZJ6sGmjmBs3Zrb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local.gov.uk/lga-responds-tourism-funding-announcement" TargetMode="External"/><Relationship Id="rId7" Type="http://schemas.openxmlformats.org/officeDocument/2006/relationships/settings" Target="settings.xml"/><Relationship Id="rId12" Type="http://schemas.openxmlformats.org/officeDocument/2006/relationships/hyperlink" Target="https://local.gov.uk/sites/default/files/documents/LGA%20letter%20to%20Caroline%20Dinenage%2C%20Minister%20of%20State%20for%20Creative%20Industries%20DCMS%20survey.pdf" TargetMode="External"/><Relationship Id="rId17" Type="http://schemas.openxmlformats.org/officeDocument/2006/relationships/hyperlink" Target="https://local.gov.uk/windrush-generations-festival-hackney-counc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councils-lead-local-ve-day-75th-anniversary-celebrations" TargetMode="External"/><Relationship Id="rId20" Type="http://schemas.openxmlformats.org/officeDocument/2006/relationships/hyperlink" Target="https://www.local.gov.uk/sites/default/files/documents/Business%20Rates%20Letter%20%28final%2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200601%20Letter%20to%20SoS_Cultural%20and%20Tourism.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rotect-eu.mimecast.com/s/4eFxCY6XqILygmLu0whMUl" TargetMode="External"/><Relationship Id="rId23" Type="http://schemas.openxmlformats.org/officeDocument/2006/relationships/hyperlink" Target="http://www.cfpuk.co.uk/response-to-covid-19/" TargetMode="External"/><Relationship Id="rId10" Type="http://schemas.openxmlformats.org/officeDocument/2006/relationships/endnotes" Target="endnotes.xml"/><Relationship Id="rId19" Type="http://schemas.openxmlformats.org/officeDocument/2006/relationships/hyperlink" Target="https://www.lgafirst.co.uk/features/creativity-under-lockdow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gov.uk/lga-responds-governments-arts-funding-announcement" TargetMode="External"/><Relationship Id="rId22" Type="http://schemas.openxmlformats.org/officeDocument/2006/relationships/hyperlink" Target="https://protect-eu.mimecast.com/s/lwTgCP1JWI4J9ZnUz5zQ_3"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099DA4BED4C3992B109772DC7028E"/>
        <w:category>
          <w:name w:val="General"/>
          <w:gallery w:val="placeholder"/>
        </w:category>
        <w:types>
          <w:type w:val="bbPlcHdr"/>
        </w:types>
        <w:behaviors>
          <w:behavior w:val="content"/>
        </w:behaviors>
        <w:guid w:val="{C256B8A3-CBAE-4D13-81B0-8E31F082C26A}"/>
      </w:docPartPr>
      <w:docPartBody>
        <w:p w:rsidR="00D97C9D" w:rsidRDefault="00D97C9D" w:rsidP="00D97C9D">
          <w:pPr>
            <w:pStyle w:val="0CB099DA4BED4C3992B109772DC7028E"/>
          </w:pPr>
          <w:r w:rsidRPr="00FB1144">
            <w:rPr>
              <w:rStyle w:val="PlaceholderText"/>
            </w:rPr>
            <w:t>Click here to enter text.</w:t>
          </w:r>
        </w:p>
      </w:docPartBody>
    </w:docPart>
    <w:docPart>
      <w:docPartPr>
        <w:name w:val="D5A08337CA684D80AC6D2FEBBB6F819A"/>
        <w:category>
          <w:name w:val="General"/>
          <w:gallery w:val="placeholder"/>
        </w:category>
        <w:types>
          <w:type w:val="bbPlcHdr"/>
        </w:types>
        <w:behaviors>
          <w:behavior w:val="content"/>
        </w:behaviors>
        <w:guid w:val="{E406791D-C0E2-46D4-8D8F-2DF456120768}"/>
      </w:docPartPr>
      <w:docPartBody>
        <w:p w:rsidR="00D97C9D" w:rsidRDefault="00D97C9D" w:rsidP="00D97C9D">
          <w:pPr>
            <w:pStyle w:val="D5A08337CA684D80AC6D2FEBBB6F819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55 Roman">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9D"/>
    <w:rsid w:val="00450026"/>
    <w:rsid w:val="00C6049B"/>
    <w:rsid w:val="00D97C9D"/>
    <w:rsid w:val="00DE350D"/>
    <w:rsid w:val="00E12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C9D"/>
    <w:rPr>
      <w:color w:val="808080"/>
    </w:rPr>
  </w:style>
  <w:style w:type="paragraph" w:customStyle="1" w:styleId="0CB099DA4BED4C3992B109772DC7028E">
    <w:name w:val="0CB099DA4BED4C3992B109772DC7028E"/>
    <w:rsid w:val="00D97C9D"/>
  </w:style>
  <w:style w:type="paragraph" w:customStyle="1" w:styleId="D5A08337CA684D80AC6D2FEBBB6F819A">
    <w:name w:val="D5A08337CA684D80AC6D2FEBBB6F819A"/>
    <w:rsid w:val="00D97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9334-FD3A-4664-A1DD-04D570945884}">
  <ds:schemaRefs>
    <ds:schemaRef ds:uri="http://schemas.openxmlformats.org/package/2006/metadata/core-properties"/>
    <ds:schemaRef ds:uri="http://schemas.microsoft.com/office/2006/documentManagement/types"/>
    <ds:schemaRef ds:uri="6d932e8f-055d-4bc0-90f0-389023870eec"/>
    <ds:schemaRef ds:uri="http://purl.org/dc/elements/1.1/"/>
    <ds:schemaRef ds:uri="http://schemas.microsoft.com/office/2006/metadata/properties"/>
    <ds:schemaRef ds:uri="620ef18d-051e-42e3-9210-998eaefd7047"/>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BA6D9D1-9979-4273-9F0C-29986A8D643C}">
  <ds:schemaRefs>
    <ds:schemaRef ds:uri="http://schemas.microsoft.com/sharepoint/v3/contenttype/forms"/>
  </ds:schemaRefs>
</ds:datastoreItem>
</file>

<file path=customXml/itemProps3.xml><?xml version="1.0" encoding="utf-8"?>
<ds:datastoreItem xmlns:ds="http://schemas.openxmlformats.org/officeDocument/2006/customXml" ds:itemID="{2D53DE9C-D7A3-4AC8-940E-73D34D18D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4357E-8695-4F9C-8BB3-3BFC5326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2</cp:revision>
  <dcterms:created xsi:type="dcterms:W3CDTF">2020-07-08T15:02:00Z</dcterms:created>
  <dcterms:modified xsi:type="dcterms:W3CDTF">2020-07-08T15:02:00Z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y fmtid="{D5CDD505-2E9C-101B-9397-08002B2CF9AE}" pid="4" name="WorkflowChangePath">
    <vt:lpwstr>8a077446-872f-4862-be83-4e80f10e3066,2;</vt:lpwstr>
  </property>
</Properties>
</file>